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E3113" w:rsidRDefault="00CE3113" w:rsidP="00CE3113">
      <w:pPr>
        <w:autoSpaceDE w:val="0"/>
        <w:autoSpaceDN w:val="0"/>
        <w:adjustRightInd w:val="0"/>
        <w:jc w:val="center"/>
        <w:rPr>
          <w:rFonts w:asciiTheme="majorEastAsia" w:eastAsiaTheme="majorEastAsia" w:hAnsiTheme="majorEastAsia" w:cs="仿宋_GB2312"/>
          <w:bCs/>
          <w:color w:val="000000"/>
          <w:kern w:val="0"/>
          <w:szCs w:val="21"/>
          <w:lang w:val="zh-CN"/>
        </w:rPr>
      </w:pPr>
    </w:p>
    <w:p w:rsidR="00CE3113" w:rsidRDefault="00CE3113" w:rsidP="00CE3113">
      <w:pPr>
        <w:autoSpaceDE w:val="0"/>
        <w:autoSpaceDN w:val="0"/>
        <w:adjustRightInd w:val="0"/>
        <w:jc w:val="center"/>
        <w:rPr>
          <w:rFonts w:asciiTheme="majorEastAsia" w:eastAsiaTheme="majorEastAsia" w:hAnsiTheme="majorEastAsia" w:cs="仿宋_GB2312"/>
          <w:bCs/>
          <w:color w:val="000000"/>
          <w:kern w:val="0"/>
          <w:szCs w:val="21"/>
          <w:lang w:val="zh-CN"/>
        </w:rPr>
      </w:pPr>
    </w:p>
    <w:p w:rsidR="00CE3113" w:rsidRPr="00CE3113" w:rsidRDefault="00CE3113" w:rsidP="00CE3113">
      <w:pPr>
        <w:autoSpaceDE w:val="0"/>
        <w:autoSpaceDN w:val="0"/>
        <w:adjustRightInd w:val="0"/>
        <w:jc w:val="center"/>
        <w:rPr>
          <w:rFonts w:asciiTheme="majorEastAsia" w:eastAsiaTheme="majorEastAsia" w:hAnsiTheme="majorEastAsia" w:cs="仿宋_GB2312"/>
          <w:bCs/>
          <w:color w:val="000000"/>
          <w:kern w:val="0"/>
          <w:sz w:val="44"/>
          <w:szCs w:val="44"/>
          <w:lang w:val="zh-CN"/>
        </w:rPr>
      </w:pPr>
      <w:r w:rsidRPr="00CE3113">
        <w:rPr>
          <w:rFonts w:asciiTheme="majorEastAsia" w:eastAsiaTheme="majorEastAsia" w:hAnsiTheme="majorEastAsia" w:cs="仿宋_GB2312" w:hint="eastAsia"/>
          <w:bCs/>
          <w:color w:val="000000"/>
          <w:kern w:val="0"/>
          <w:sz w:val="44"/>
          <w:szCs w:val="44"/>
          <w:lang w:val="zh-CN"/>
        </w:rPr>
        <w:t>浙江省产品质量</w:t>
      </w:r>
      <w:bookmarkStart w:id="0" w:name="_GoBack"/>
      <w:bookmarkEnd w:id="0"/>
      <w:r w:rsidRPr="00CE3113">
        <w:rPr>
          <w:rFonts w:asciiTheme="majorEastAsia" w:eastAsiaTheme="majorEastAsia" w:hAnsiTheme="majorEastAsia" w:cs="仿宋_GB2312" w:hint="eastAsia"/>
          <w:bCs/>
          <w:color w:val="000000"/>
          <w:kern w:val="0"/>
          <w:sz w:val="44"/>
          <w:szCs w:val="44"/>
          <w:lang w:val="zh-CN"/>
        </w:rPr>
        <w:t>监督条例</w:t>
      </w:r>
    </w:p>
    <w:p w:rsidR="00CE3113" w:rsidRPr="00EC525E" w:rsidRDefault="00CE3113" w:rsidP="00CE3113">
      <w:pPr>
        <w:autoSpaceDE w:val="0"/>
        <w:autoSpaceDN w:val="0"/>
        <w:adjustRightInd w:val="0"/>
        <w:jc w:val="left"/>
        <w:rPr>
          <w:rFonts w:asciiTheme="minorEastAsia" w:hAnsiTheme="minorEastAsia" w:cs="仿宋_GB2312"/>
          <w:color w:val="000000"/>
          <w:kern w:val="0"/>
          <w:szCs w:val="21"/>
          <w:lang w:val="zh-CN"/>
        </w:rPr>
      </w:pPr>
    </w:p>
    <w:p w:rsidR="00CE3113" w:rsidRPr="00CE3113" w:rsidRDefault="00CE3113" w:rsidP="00CE3113">
      <w:pPr>
        <w:autoSpaceDE w:val="0"/>
        <w:autoSpaceDN w:val="0"/>
        <w:adjustRightInd w:val="0"/>
        <w:ind w:firstLineChars="200" w:firstLine="628"/>
        <w:rPr>
          <w:rFonts w:ascii="楷体_GB2312" w:eastAsia="楷体_GB2312" w:hAnsiTheme="minorEastAsia" w:cs="仿宋_GB2312"/>
          <w:color w:val="000000"/>
          <w:kern w:val="0"/>
          <w:szCs w:val="21"/>
          <w:lang w:val="zh-CN"/>
        </w:rPr>
      </w:pPr>
      <w:r w:rsidRPr="00CE3113">
        <w:rPr>
          <w:rFonts w:ascii="楷体_GB2312" w:eastAsia="楷体_GB2312" w:hAnsiTheme="minorEastAsia" w:cs="仿宋_GB2312" w:hint="eastAsia"/>
          <w:color w:val="000000"/>
          <w:kern w:val="0"/>
          <w:szCs w:val="21"/>
          <w:lang w:val="zh-CN"/>
        </w:rPr>
        <w:t>（2005年9月30日浙江省第十届人民代表大会常务委员会第二十次会议通过　根据2009年11月27日浙江省第十一届人民代表大会常务委员会第十四次会议《关于修改＜浙江省产品质量监督条例＞的决定》修正）</w:t>
      </w:r>
    </w:p>
    <w:p w:rsidR="00CE3113" w:rsidRPr="00EC525E" w:rsidRDefault="00CE3113" w:rsidP="00CE3113">
      <w:pPr>
        <w:autoSpaceDE w:val="0"/>
        <w:autoSpaceDN w:val="0"/>
        <w:adjustRightInd w:val="0"/>
        <w:jc w:val="left"/>
        <w:rPr>
          <w:rFonts w:asciiTheme="minorEastAsia" w:hAnsiTheme="minorEastAsia" w:cs="仿宋_GB2312"/>
          <w:color w:val="000000"/>
          <w:kern w:val="0"/>
          <w:szCs w:val="21"/>
          <w:lang w:val="zh-CN"/>
        </w:rPr>
      </w:pPr>
    </w:p>
    <w:p w:rsidR="00CE3113" w:rsidRDefault="00CE3113" w:rsidP="00CE3113">
      <w:pPr>
        <w:autoSpaceDE w:val="0"/>
        <w:autoSpaceDN w:val="0"/>
        <w:adjustRightInd w:val="0"/>
        <w:jc w:val="center"/>
        <w:rPr>
          <w:rFonts w:ascii="黑体" w:eastAsia="黑体" w:hAnsi="黑体" w:cs="仿宋_GB2312"/>
          <w:color w:val="000000"/>
          <w:kern w:val="0"/>
          <w:szCs w:val="21"/>
          <w:lang w:val="zh-CN"/>
        </w:rPr>
      </w:pPr>
      <w:r w:rsidRPr="00CE3113">
        <w:rPr>
          <w:rFonts w:ascii="黑体" w:eastAsia="黑体" w:hAnsi="黑体" w:cs="仿宋_GB2312" w:hint="eastAsia"/>
          <w:bCs/>
          <w:color w:val="000000"/>
          <w:kern w:val="0"/>
          <w:szCs w:val="21"/>
          <w:lang w:val="zh-CN"/>
        </w:rPr>
        <w:t>第一章</w:t>
      </w:r>
      <w:r w:rsidRPr="00CE3113">
        <w:rPr>
          <w:rFonts w:ascii="黑体" w:eastAsia="黑体" w:hAnsi="黑体" w:cs="仿宋_GB2312" w:hint="eastAsia"/>
          <w:color w:val="000000"/>
          <w:kern w:val="0"/>
          <w:szCs w:val="21"/>
          <w:lang w:val="zh-CN"/>
        </w:rPr>
        <w:t xml:space="preserve">　总则</w:t>
      </w:r>
    </w:p>
    <w:p w:rsidR="001B790A" w:rsidRPr="00CE3113" w:rsidRDefault="001B790A" w:rsidP="00CE3113">
      <w:pPr>
        <w:autoSpaceDE w:val="0"/>
        <w:autoSpaceDN w:val="0"/>
        <w:adjustRightInd w:val="0"/>
        <w:jc w:val="center"/>
        <w:rPr>
          <w:rFonts w:ascii="黑体" w:eastAsia="黑体" w:hAnsi="黑体" w:cs="仿宋_GB2312"/>
          <w:color w:val="000000"/>
          <w:kern w:val="0"/>
          <w:szCs w:val="21"/>
          <w:lang w:val="zh-CN"/>
        </w:rPr>
      </w:pPr>
    </w:p>
    <w:p w:rsidR="00CE3113" w:rsidRPr="00EC525E" w:rsidRDefault="00CE3113" w:rsidP="00CE3113">
      <w:pPr>
        <w:autoSpaceDE w:val="0"/>
        <w:autoSpaceDN w:val="0"/>
        <w:adjustRightInd w:val="0"/>
        <w:jc w:val="left"/>
        <w:rPr>
          <w:rFonts w:asciiTheme="minorEastAsia" w:hAnsiTheme="minorEastAsia" w:cs="仿宋_GB2312"/>
          <w:color w:val="000000"/>
          <w:kern w:val="0"/>
          <w:szCs w:val="21"/>
          <w:lang w:val="zh-CN"/>
        </w:rPr>
      </w:pPr>
      <w:r w:rsidRPr="00CE3113">
        <w:rPr>
          <w:rFonts w:ascii="黑体" w:eastAsia="黑体" w:hAnsi="黑体" w:cs="仿宋_GB2312" w:hint="eastAsia"/>
          <w:bCs/>
          <w:color w:val="000000"/>
          <w:kern w:val="0"/>
          <w:szCs w:val="21"/>
          <w:lang w:val="zh-CN"/>
        </w:rPr>
        <w:t xml:space="preserve">　　第一条</w:t>
      </w:r>
      <w:r w:rsidRPr="00EC525E">
        <w:rPr>
          <w:rFonts w:asciiTheme="minorEastAsia" w:hAnsiTheme="minorEastAsia" w:cs="仿宋_GB2312" w:hint="eastAsia"/>
          <w:color w:val="000000"/>
          <w:kern w:val="0"/>
          <w:szCs w:val="21"/>
          <w:lang w:val="zh-CN"/>
        </w:rPr>
        <w:t xml:space="preserve">　为了加强对产品质量的监督，保护消费者的合法权益，维护社会经济秩序，根据《中华人民共和国产品质量法》（以下简称《产品质量法》）和其他有关法律、法规的规定，结合本省实际，制定本条例。</w:t>
      </w:r>
    </w:p>
    <w:p w:rsidR="00CE3113" w:rsidRPr="00EC525E" w:rsidRDefault="00CE3113" w:rsidP="00CE311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CE3113">
        <w:rPr>
          <w:rFonts w:ascii="黑体" w:eastAsia="黑体" w:hAnsi="黑体" w:cs="仿宋_GB2312" w:hint="eastAsia"/>
          <w:bCs/>
          <w:color w:val="000000"/>
          <w:kern w:val="0"/>
          <w:szCs w:val="21"/>
          <w:lang w:val="zh-CN"/>
        </w:rPr>
        <w:t xml:space="preserve">　第二条</w:t>
      </w:r>
      <w:r w:rsidRPr="00EC525E">
        <w:rPr>
          <w:rFonts w:asciiTheme="minorEastAsia" w:hAnsiTheme="minorEastAsia" w:cs="仿宋_GB2312" w:hint="eastAsia"/>
          <w:color w:val="000000"/>
          <w:kern w:val="0"/>
          <w:szCs w:val="21"/>
          <w:lang w:val="zh-CN"/>
        </w:rPr>
        <w:t xml:space="preserve">　在本省行政区域内从事产品生产、销售及相关活动和对产品质量实施监督，应当遵守本条例。</w:t>
      </w:r>
    </w:p>
    <w:p w:rsidR="00CE3113" w:rsidRPr="00EC525E" w:rsidRDefault="00CE3113" w:rsidP="00CE311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CE3113">
        <w:rPr>
          <w:rFonts w:ascii="黑体" w:eastAsia="黑体" w:hAnsi="黑体" w:cs="仿宋_GB2312" w:hint="eastAsia"/>
          <w:bCs/>
          <w:color w:val="000000"/>
          <w:kern w:val="0"/>
          <w:szCs w:val="21"/>
          <w:lang w:val="zh-CN"/>
        </w:rPr>
        <w:t xml:space="preserve">第三条　</w:t>
      </w:r>
      <w:r w:rsidRPr="00EC525E">
        <w:rPr>
          <w:rFonts w:asciiTheme="minorEastAsia" w:hAnsiTheme="minorEastAsia" w:cs="仿宋_GB2312" w:hint="eastAsia"/>
          <w:color w:val="000000"/>
          <w:kern w:val="0"/>
          <w:szCs w:val="21"/>
          <w:lang w:val="zh-CN"/>
        </w:rPr>
        <w:t>县级以上人民政府应当加强对产品质量监督工作的领导，组织、协调有关部门以及乡镇人民政府、街道办事处做好产品质量监督工作，保障本条例的施行。</w:t>
      </w:r>
    </w:p>
    <w:p w:rsidR="00CE3113" w:rsidRPr="00EC525E" w:rsidRDefault="00CE3113" w:rsidP="00CE311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县级以上质量技术监督部门、工商行政管理部门应当依照法律、法规和国家、省规定的职责，做好本行政区域内的产品质量</w:t>
      </w:r>
      <w:r w:rsidRPr="00EC525E">
        <w:rPr>
          <w:rFonts w:asciiTheme="minorEastAsia" w:hAnsiTheme="minorEastAsia" w:cs="仿宋_GB2312" w:hint="eastAsia"/>
          <w:color w:val="000000"/>
          <w:kern w:val="0"/>
          <w:szCs w:val="21"/>
          <w:lang w:val="zh-CN"/>
        </w:rPr>
        <w:lastRenderedPageBreak/>
        <w:t>监督工作。其他有关部门在各自的职责范围内负责产品质量监督工作。</w:t>
      </w:r>
    </w:p>
    <w:p w:rsidR="00CE3113" w:rsidRPr="00EC525E" w:rsidRDefault="00CE3113" w:rsidP="00CE311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法律、法规对产品质量的监督部门另有规定的，依照有关法律、法规的规定执行。</w:t>
      </w:r>
    </w:p>
    <w:p w:rsidR="00CE3113" w:rsidRPr="00EC525E" w:rsidRDefault="00CE3113" w:rsidP="00CE311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CE3113">
        <w:rPr>
          <w:rFonts w:ascii="黑体" w:eastAsia="黑体" w:hAnsi="黑体" w:cs="仿宋_GB2312" w:hint="eastAsia"/>
          <w:bCs/>
          <w:color w:val="000000"/>
          <w:kern w:val="0"/>
          <w:szCs w:val="21"/>
          <w:lang w:val="zh-CN"/>
        </w:rPr>
        <w:t xml:space="preserve">　第四条</w:t>
      </w:r>
      <w:r w:rsidRPr="00EC525E">
        <w:rPr>
          <w:rFonts w:asciiTheme="minorEastAsia" w:hAnsiTheme="minorEastAsia" w:cs="仿宋_GB2312" w:hint="eastAsia"/>
          <w:color w:val="000000"/>
          <w:kern w:val="0"/>
          <w:szCs w:val="21"/>
          <w:lang w:val="zh-CN"/>
        </w:rPr>
        <w:t xml:space="preserve">　鼓励生产者采用先进的科学技术和科学的质量管理方法，提高产品质量，创建著名品牌。</w:t>
      </w:r>
    </w:p>
    <w:p w:rsidR="00CE3113" w:rsidRPr="00EC525E" w:rsidRDefault="00CE3113" w:rsidP="00CE311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县级以上人民政府应当加强产品质量工作的规划，建立健全产品质量奖励制度和著名品牌保护制度，积极实施名牌发展战略。</w:t>
      </w:r>
    </w:p>
    <w:p w:rsidR="00CE3113" w:rsidRPr="00EC525E" w:rsidRDefault="00CE3113" w:rsidP="00CE311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CE3113">
        <w:rPr>
          <w:rFonts w:ascii="黑体" w:eastAsia="黑体" w:hAnsi="黑体" w:cs="仿宋_GB2312" w:hint="eastAsia"/>
          <w:bCs/>
          <w:color w:val="000000"/>
          <w:kern w:val="0"/>
          <w:szCs w:val="21"/>
          <w:lang w:val="zh-CN"/>
        </w:rPr>
        <w:t xml:space="preserve">　第五条　</w:t>
      </w:r>
      <w:r w:rsidRPr="00EC525E">
        <w:rPr>
          <w:rFonts w:asciiTheme="minorEastAsia" w:hAnsiTheme="minorEastAsia" w:cs="仿宋_GB2312" w:hint="eastAsia"/>
          <w:color w:val="000000"/>
          <w:kern w:val="0"/>
          <w:szCs w:val="21"/>
          <w:lang w:val="zh-CN"/>
        </w:rPr>
        <w:t>鼓励、支持和保护一切组织和个人对产品质量进行社会监督和舆论监督。</w:t>
      </w:r>
    </w:p>
    <w:p w:rsidR="00CE3113" w:rsidRPr="00EC525E" w:rsidRDefault="00CE3113" w:rsidP="00CE311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对举报属实和协助查处违反产品质量法律、法规行为有功的单位和个人，县级以上人民政府或者产品质量的监督部门应当按照有关规定给予表彰和奖励。</w:t>
      </w:r>
    </w:p>
    <w:p w:rsidR="001B790A" w:rsidRDefault="001B790A" w:rsidP="00CE3113">
      <w:pPr>
        <w:autoSpaceDE w:val="0"/>
        <w:autoSpaceDN w:val="0"/>
        <w:adjustRightInd w:val="0"/>
        <w:jc w:val="center"/>
        <w:rPr>
          <w:rFonts w:ascii="黑体" w:eastAsia="黑体" w:hAnsi="黑体" w:cs="仿宋_GB2312"/>
          <w:bCs/>
          <w:color w:val="000000"/>
          <w:kern w:val="0"/>
          <w:szCs w:val="21"/>
          <w:lang w:val="zh-CN"/>
        </w:rPr>
      </w:pPr>
    </w:p>
    <w:p w:rsidR="00CE3113" w:rsidRDefault="00CE3113" w:rsidP="00CE3113">
      <w:pPr>
        <w:autoSpaceDE w:val="0"/>
        <w:autoSpaceDN w:val="0"/>
        <w:adjustRightInd w:val="0"/>
        <w:jc w:val="center"/>
        <w:rPr>
          <w:rFonts w:ascii="黑体" w:eastAsia="黑体" w:hAnsi="黑体" w:cs="仿宋_GB2312"/>
          <w:bCs/>
          <w:color w:val="000000"/>
          <w:kern w:val="0"/>
          <w:szCs w:val="21"/>
          <w:lang w:val="zh-CN"/>
        </w:rPr>
      </w:pPr>
      <w:r w:rsidRPr="00CE3113">
        <w:rPr>
          <w:rFonts w:ascii="黑体" w:eastAsia="黑体" w:hAnsi="黑体" w:cs="仿宋_GB2312" w:hint="eastAsia"/>
          <w:bCs/>
          <w:color w:val="000000"/>
          <w:kern w:val="0"/>
          <w:szCs w:val="21"/>
          <w:lang w:val="zh-CN"/>
        </w:rPr>
        <w:t>第二章　产品质量责任和义务</w:t>
      </w:r>
    </w:p>
    <w:p w:rsidR="001B790A" w:rsidRPr="00CE3113" w:rsidRDefault="001B790A" w:rsidP="00CE3113">
      <w:pPr>
        <w:autoSpaceDE w:val="0"/>
        <w:autoSpaceDN w:val="0"/>
        <w:adjustRightInd w:val="0"/>
        <w:jc w:val="center"/>
        <w:rPr>
          <w:rFonts w:ascii="黑体" w:eastAsia="黑体" w:hAnsi="黑体" w:cs="仿宋_GB2312"/>
          <w:bCs/>
          <w:color w:val="000000"/>
          <w:kern w:val="0"/>
          <w:szCs w:val="21"/>
          <w:lang w:val="zh-CN"/>
        </w:rPr>
      </w:pPr>
    </w:p>
    <w:p w:rsidR="00CE3113" w:rsidRPr="00EC525E" w:rsidRDefault="00CE3113" w:rsidP="00CE311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CE3113">
        <w:rPr>
          <w:rFonts w:ascii="黑体" w:eastAsia="黑体" w:hAnsi="黑体" w:cs="仿宋_GB2312" w:hint="eastAsia"/>
          <w:bCs/>
          <w:color w:val="000000"/>
          <w:kern w:val="0"/>
          <w:szCs w:val="21"/>
          <w:lang w:val="zh-CN"/>
        </w:rPr>
        <w:t xml:space="preserve">　第六条</w:t>
      </w:r>
      <w:r w:rsidRPr="00EC525E">
        <w:rPr>
          <w:rFonts w:asciiTheme="minorEastAsia" w:hAnsiTheme="minorEastAsia" w:cs="仿宋_GB2312" w:hint="eastAsia"/>
          <w:color w:val="000000"/>
          <w:kern w:val="0"/>
          <w:szCs w:val="21"/>
          <w:lang w:val="zh-CN"/>
        </w:rPr>
        <w:t xml:space="preserve">　生产者应当建立健全产品质量管理制度，依法对其生产的产品质量负责。</w:t>
      </w:r>
    </w:p>
    <w:p w:rsidR="00CE3113" w:rsidRPr="00EC525E" w:rsidRDefault="00CE3113" w:rsidP="00CE311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CE3113">
        <w:rPr>
          <w:rFonts w:ascii="黑体" w:eastAsia="黑体" w:hAnsi="黑体" w:cs="仿宋_GB2312" w:hint="eastAsia"/>
          <w:bCs/>
          <w:color w:val="000000"/>
          <w:kern w:val="0"/>
          <w:szCs w:val="21"/>
          <w:lang w:val="zh-CN"/>
        </w:rPr>
        <w:t xml:space="preserve">　第七条　</w:t>
      </w:r>
      <w:r w:rsidRPr="00EC525E">
        <w:rPr>
          <w:rFonts w:asciiTheme="minorEastAsia" w:hAnsiTheme="minorEastAsia" w:cs="仿宋_GB2312" w:hint="eastAsia"/>
          <w:color w:val="000000"/>
          <w:kern w:val="0"/>
          <w:szCs w:val="21"/>
          <w:lang w:val="zh-CN"/>
        </w:rPr>
        <w:t>销售者应当建立并执行进货检查验收制度，验明产品合格证明和其他标识，索取并保存能够证明进货来源的原始发票等单证。</w:t>
      </w:r>
    </w:p>
    <w:p w:rsidR="00CE3113" w:rsidRPr="00EC525E" w:rsidRDefault="00CE3113" w:rsidP="00CE311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销售者应当采取措施，保持销售产品的质量，依法对销售的</w:t>
      </w:r>
      <w:r w:rsidRPr="00EC525E">
        <w:rPr>
          <w:rFonts w:asciiTheme="minorEastAsia" w:hAnsiTheme="minorEastAsia" w:cs="仿宋_GB2312" w:hint="eastAsia"/>
          <w:color w:val="000000"/>
          <w:kern w:val="0"/>
          <w:szCs w:val="21"/>
          <w:lang w:val="zh-CN"/>
        </w:rPr>
        <w:lastRenderedPageBreak/>
        <w:t>产品承担产品质量责任。</w:t>
      </w:r>
    </w:p>
    <w:p w:rsidR="00CE3113" w:rsidRPr="00EC525E" w:rsidRDefault="00CE3113" w:rsidP="00CE311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CE3113">
        <w:rPr>
          <w:rFonts w:ascii="黑体" w:eastAsia="黑体" w:hAnsi="黑体" w:cs="仿宋_GB2312" w:hint="eastAsia"/>
          <w:bCs/>
          <w:color w:val="000000"/>
          <w:kern w:val="0"/>
          <w:szCs w:val="21"/>
          <w:lang w:val="zh-CN"/>
        </w:rPr>
        <w:t xml:space="preserve">　第八条　</w:t>
      </w:r>
      <w:r w:rsidRPr="00EC525E">
        <w:rPr>
          <w:rFonts w:asciiTheme="minorEastAsia" w:hAnsiTheme="minorEastAsia" w:cs="仿宋_GB2312" w:hint="eastAsia"/>
          <w:color w:val="000000"/>
          <w:kern w:val="0"/>
          <w:szCs w:val="21"/>
          <w:lang w:val="zh-CN"/>
        </w:rPr>
        <w:t>禁止生产、销售下列产品：</w:t>
      </w:r>
    </w:p>
    <w:p w:rsidR="00CE3113" w:rsidRPr="00EC525E" w:rsidRDefault="00CE3113" w:rsidP="00CE311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（一）《产品质量法》等有关产品质量的法律、行政法规禁止生产、销售的产品；</w:t>
      </w:r>
    </w:p>
    <w:p w:rsidR="00CE3113" w:rsidRPr="00EC525E" w:rsidRDefault="00CE3113" w:rsidP="00CE311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（二）不符合保障人体健康和人身、财产安全的地方标准的产品；</w:t>
      </w:r>
    </w:p>
    <w:p w:rsidR="00CE3113" w:rsidRPr="00EC525E" w:rsidRDefault="00CE3113" w:rsidP="00CE311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（三）超过安全使用期或者失效日期的产品；</w:t>
      </w:r>
    </w:p>
    <w:p w:rsidR="00CE3113" w:rsidRPr="00EC525E" w:rsidRDefault="00CE3113" w:rsidP="00CE311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（四）虚假标注生产日期、安全使用期或者失效日期的产品；</w:t>
      </w:r>
    </w:p>
    <w:p w:rsidR="00CE3113" w:rsidRPr="00EC525E" w:rsidRDefault="00CE3113" w:rsidP="00CE311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（五）伪造、冒用产品质量检验检测证明的产品；</w:t>
      </w:r>
    </w:p>
    <w:p w:rsidR="00CE3113" w:rsidRPr="00EC525E" w:rsidRDefault="00CE3113" w:rsidP="00CE311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（六）没有中文标明的产品名称、生产厂厂名和厂址的产品，专供出口的产品除外。</w:t>
      </w:r>
    </w:p>
    <w:p w:rsidR="00CE3113" w:rsidRPr="00EC525E" w:rsidRDefault="00CE3113" w:rsidP="00CE3113">
      <w:pPr>
        <w:autoSpaceDE w:val="0"/>
        <w:autoSpaceDN w:val="0"/>
        <w:adjustRightInd w:val="0"/>
        <w:jc w:val="left"/>
        <w:rPr>
          <w:rFonts w:asciiTheme="minorEastAsia" w:hAnsiTheme="minorEastAsia" w:cs="仿宋_GB2312"/>
          <w:color w:val="000000"/>
          <w:kern w:val="0"/>
          <w:szCs w:val="21"/>
          <w:lang w:val="zh-CN"/>
        </w:rPr>
      </w:pPr>
      <w:r w:rsidRPr="00CE3113">
        <w:rPr>
          <w:rFonts w:ascii="黑体" w:eastAsia="黑体" w:hAnsi="黑体" w:cs="仿宋_GB2312" w:hint="eastAsia"/>
          <w:bCs/>
          <w:color w:val="000000"/>
          <w:kern w:val="0"/>
          <w:szCs w:val="21"/>
          <w:lang w:val="zh-CN"/>
        </w:rPr>
        <w:t xml:space="preserve">　　第九条　</w:t>
      </w:r>
      <w:r w:rsidRPr="00EC525E">
        <w:rPr>
          <w:rFonts w:asciiTheme="minorEastAsia" w:hAnsiTheme="minorEastAsia" w:cs="仿宋_GB2312" w:hint="eastAsia"/>
          <w:color w:val="000000"/>
          <w:kern w:val="0"/>
          <w:szCs w:val="21"/>
          <w:lang w:val="zh-CN"/>
        </w:rPr>
        <w:t>禁止任何单位和个人为生产、销售本条例第八条规定的产品提供生产场地、运输、保管、仓储等便利条件。</w:t>
      </w:r>
    </w:p>
    <w:p w:rsidR="00CE3113" w:rsidRPr="00EC525E" w:rsidRDefault="00CE3113" w:rsidP="00CE3113">
      <w:pPr>
        <w:autoSpaceDE w:val="0"/>
        <w:autoSpaceDN w:val="0"/>
        <w:adjustRightInd w:val="0"/>
        <w:jc w:val="left"/>
        <w:rPr>
          <w:rFonts w:asciiTheme="minorEastAsia" w:hAnsiTheme="minorEastAsia" w:cs="仿宋_GB2312"/>
          <w:color w:val="000000"/>
          <w:kern w:val="0"/>
          <w:szCs w:val="21"/>
          <w:lang w:val="zh-CN"/>
        </w:rPr>
      </w:pPr>
      <w:r w:rsidRPr="00CE3113">
        <w:rPr>
          <w:rFonts w:ascii="黑体" w:eastAsia="黑体" w:hAnsi="黑体" w:cs="仿宋_GB2312" w:hint="eastAsia"/>
          <w:bCs/>
          <w:color w:val="000000"/>
          <w:kern w:val="0"/>
          <w:szCs w:val="21"/>
          <w:lang w:val="zh-CN"/>
        </w:rPr>
        <w:t xml:space="preserve">　　第十条</w:t>
      </w:r>
      <w:r w:rsidRPr="00EC525E">
        <w:rPr>
          <w:rFonts w:asciiTheme="minorEastAsia" w:hAnsiTheme="minorEastAsia" w:cs="仿宋_GB2312" w:hint="eastAsia"/>
          <w:color w:val="000000"/>
          <w:kern w:val="0"/>
          <w:szCs w:val="21"/>
          <w:lang w:val="zh-CN"/>
        </w:rPr>
        <w:t xml:space="preserve">　禁止服务业经营者将本条例第八条规定的产品用于经营性服务。</w:t>
      </w:r>
    </w:p>
    <w:p w:rsidR="00CE3113" w:rsidRPr="00EC525E" w:rsidRDefault="00CE3113" w:rsidP="00CE311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CE3113">
        <w:rPr>
          <w:rFonts w:ascii="黑体" w:eastAsia="黑体" w:hAnsi="黑体" w:cs="仿宋_GB2312" w:hint="eastAsia"/>
          <w:bCs/>
          <w:color w:val="000000"/>
          <w:kern w:val="0"/>
          <w:szCs w:val="21"/>
          <w:lang w:val="zh-CN"/>
        </w:rPr>
        <w:t xml:space="preserve">　第十一条</w:t>
      </w:r>
      <w:r w:rsidRPr="00EC525E">
        <w:rPr>
          <w:rFonts w:asciiTheme="minorEastAsia" w:hAnsiTheme="minorEastAsia" w:cs="仿宋_GB2312" w:hint="eastAsia"/>
          <w:color w:val="000000"/>
          <w:kern w:val="0"/>
          <w:szCs w:val="21"/>
          <w:lang w:val="zh-CN"/>
        </w:rPr>
        <w:t xml:space="preserve">　禁止生产者、销售者和服务业经营者将本条例第八条规定的产品作为奖品或者赠品。</w:t>
      </w:r>
    </w:p>
    <w:p w:rsidR="00CE3113" w:rsidRPr="00EC525E" w:rsidRDefault="00CE3113" w:rsidP="00CE311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CE3113">
        <w:rPr>
          <w:rFonts w:ascii="黑体" w:eastAsia="黑体" w:hAnsi="黑体" w:cs="仿宋_GB2312" w:hint="eastAsia"/>
          <w:bCs/>
          <w:color w:val="000000"/>
          <w:kern w:val="0"/>
          <w:szCs w:val="21"/>
          <w:lang w:val="zh-CN"/>
        </w:rPr>
        <w:t xml:space="preserve">第十二条　</w:t>
      </w:r>
      <w:r w:rsidRPr="00EC525E">
        <w:rPr>
          <w:rFonts w:asciiTheme="minorEastAsia" w:hAnsiTheme="minorEastAsia" w:cs="仿宋_GB2312" w:hint="eastAsia"/>
          <w:color w:val="000000"/>
          <w:kern w:val="0"/>
          <w:szCs w:val="21"/>
          <w:lang w:val="zh-CN"/>
        </w:rPr>
        <w:t>生产者、销售者未经规定程序认定，不得使用国家和省的著名品牌标志。</w:t>
      </w:r>
    </w:p>
    <w:p w:rsidR="00CE3113" w:rsidRPr="00EC525E" w:rsidRDefault="00CE3113" w:rsidP="00CE311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CE3113">
        <w:rPr>
          <w:rFonts w:ascii="黑体" w:eastAsia="黑体" w:hAnsi="黑体" w:cs="仿宋_GB2312" w:hint="eastAsia"/>
          <w:bCs/>
          <w:color w:val="000000"/>
          <w:kern w:val="0"/>
          <w:szCs w:val="21"/>
          <w:lang w:val="zh-CN"/>
        </w:rPr>
        <w:t xml:space="preserve">　第十三条</w:t>
      </w:r>
      <w:r w:rsidRPr="00EC525E">
        <w:rPr>
          <w:rFonts w:asciiTheme="minorEastAsia" w:hAnsiTheme="minorEastAsia" w:cs="仿宋_GB2312" w:hint="eastAsia"/>
          <w:color w:val="000000"/>
          <w:kern w:val="0"/>
          <w:szCs w:val="21"/>
          <w:lang w:val="zh-CN"/>
        </w:rPr>
        <w:t xml:space="preserve">　承印人承接印制认证标志等质量标志，生产许可证编号、标志，商品条码，产品标准编号，产品质量检验检测证明，国家和省的著名品牌标志，以及含有以上标志的包装物和其</w:t>
      </w:r>
      <w:r w:rsidRPr="00EC525E">
        <w:rPr>
          <w:rFonts w:asciiTheme="minorEastAsia" w:hAnsiTheme="minorEastAsia" w:cs="仿宋_GB2312" w:hint="eastAsia"/>
          <w:color w:val="000000"/>
          <w:kern w:val="0"/>
          <w:szCs w:val="21"/>
          <w:lang w:val="zh-CN"/>
        </w:rPr>
        <w:lastRenderedPageBreak/>
        <w:t>他物品，应当查验有关证明文件，并复印留存。委托人不能提供证明文件的，不得承印。</w:t>
      </w:r>
    </w:p>
    <w:p w:rsidR="00CE3113" w:rsidRPr="00EC525E" w:rsidRDefault="00CE3113" w:rsidP="00CE311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承印人印制的前款所列标志、包装物和其他物品，不得提供给非委托人。</w:t>
      </w:r>
    </w:p>
    <w:p w:rsidR="00CE3113" w:rsidRPr="00EC525E" w:rsidRDefault="00CE3113" w:rsidP="00CE3113">
      <w:pPr>
        <w:autoSpaceDE w:val="0"/>
        <w:autoSpaceDN w:val="0"/>
        <w:adjustRightInd w:val="0"/>
        <w:jc w:val="left"/>
        <w:rPr>
          <w:rFonts w:asciiTheme="minorEastAsia" w:hAnsiTheme="minorEastAsia" w:cs="仿宋_GB2312"/>
          <w:color w:val="000000"/>
          <w:kern w:val="0"/>
          <w:szCs w:val="21"/>
          <w:lang w:val="zh-CN"/>
        </w:rPr>
      </w:pPr>
      <w:r w:rsidRPr="00CE3113">
        <w:rPr>
          <w:rFonts w:ascii="黑体" w:eastAsia="黑体" w:hAnsi="黑体" w:cs="仿宋_GB2312" w:hint="eastAsia"/>
          <w:bCs/>
          <w:color w:val="000000"/>
          <w:kern w:val="0"/>
          <w:szCs w:val="21"/>
          <w:lang w:val="zh-CN"/>
        </w:rPr>
        <w:t xml:space="preserve">　　第十四条</w:t>
      </w:r>
      <w:r w:rsidRPr="00EC525E">
        <w:rPr>
          <w:rFonts w:asciiTheme="minorEastAsia" w:hAnsiTheme="minorEastAsia" w:cs="仿宋_GB2312" w:hint="eastAsia"/>
          <w:color w:val="000000"/>
          <w:kern w:val="0"/>
          <w:szCs w:val="21"/>
          <w:lang w:val="zh-CN"/>
        </w:rPr>
        <w:t xml:space="preserve">　对产品质量有瑕疵但符合保障人体健康和人身、财产安全的标准或者要求的产品，必须在产品或者包装的明显部位清晰标明</w:t>
      </w:r>
      <w:r w:rsidRPr="00EC525E">
        <w:rPr>
          <w:rFonts w:asciiTheme="minorEastAsia" w:hAnsiTheme="minorEastAsia" w:cs="仿宋_GB2312"/>
          <w:color w:val="000000"/>
          <w:kern w:val="0"/>
          <w:szCs w:val="21"/>
          <w:lang w:val="zh-CN"/>
        </w:rPr>
        <w:t>“</w:t>
      </w:r>
      <w:r w:rsidRPr="00EC525E">
        <w:rPr>
          <w:rFonts w:asciiTheme="minorEastAsia" w:hAnsiTheme="minorEastAsia" w:cs="仿宋_GB2312" w:hint="eastAsia"/>
          <w:color w:val="000000"/>
          <w:kern w:val="0"/>
          <w:szCs w:val="21"/>
          <w:lang w:val="zh-CN"/>
        </w:rPr>
        <w:t>处理品</w:t>
      </w:r>
      <w:r w:rsidRPr="00EC525E">
        <w:rPr>
          <w:rFonts w:asciiTheme="minorEastAsia" w:hAnsiTheme="minorEastAsia" w:cs="仿宋_GB2312"/>
          <w:color w:val="000000"/>
          <w:kern w:val="0"/>
          <w:szCs w:val="21"/>
          <w:lang w:val="zh-CN"/>
        </w:rPr>
        <w:t>”</w:t>
      </w:r>
      <w:r w:rsidRPr="00EC525E">
        <w:rPr>
          <w:rFonts w:asciiTheme="minorEastAsia" w:hAnsiTheme="minorEastAsia" w:cs="仿宋_GB2312" w:hint="eastAsia"/>
          <w:color w:val="000000"/>
          <w:kern w:val="0"/>
          <w:szCs w:val="21"/>
          <w:lang w:val="zh-CN"/>
        </w:rPr>
        <w:t>、</w:t>
      </w:r>
      <w:r w:rsidRPr="00EC525E">
        <w:rPr>
          <w:rFonts w:asciiTheme="minorEastAsia" w:hAnsiTheme="minorEastAsia" w:cs="仿宋_GB2312"/>
          <w:color w:val="000000"/>
          <w:kern w:val="0"/>
          <w:szCs w:val="21"/>
          <w:lang w:val="zh-CN"/>
        </w:rPr>
        <w:t>“</w:t>
      </w:r>
      <w:r w:rsidRPr="00EC525E">
        <w:rPr>
          <w:rFonts w:asciiTheme="minorEastAsia" w:hAnsiTheme="minorEastAsia" w:cs="仿宋_GB2312" w:hint="eastAsia"/>
          <w:color w:val="000000"/>
          <w:kern w:val="0"/>
          <w:szCs w:val="21"/>
          <w:lang w:val="zh-CN"/>
        </w:rPr>
        <w:t>残次品</w:t>
      </w:r>
      <w:r w:rsidRPr="00EC525E">
        <w:rPr>
          <w:rFonts w:asciiTheme="minorEastAsia" w:hAnsiTheme="minorEastAsia" w:cs="仿宋_GB2312"/>
          <w:color w:val="000000"/>
          <w:kern w:val="0"/>
          <w:szCs w:val="21"/>
          <w:lang w:val="zh-CN"/>
        </w:rPr>
        <w:t>”</w:t>
      </w:r>
      <w:r w:rsidRPr="00EC525E">
        <w:rPr>
          <w:rFonts w:asciiTheme="minorEastAsia" w:hAnsiTheme="minorEastAsia" w:cs="仿宋_GB2312" w:hint="eastAsia"/>
          <w:color w:val="000000"/>
          <w:kern w:val="0"/>
          <w:szCs w:val="21"/>
          <w:lang w:val="zh-CN"/>
        </w:rPr>
        <w:t>、</w:t>
      </w:r>
      <w:r w:rsidRPr="00EC525E">
        <w:rPr>
          <w:rFonts w:asciiTheme="minorEastAsia" w:hAnsiTheme="minorEastAsia" w:cs="仿宋_GB2312"/>
          <w:color w:val="000000"/>
          <w:kern w:val="0"/>
          <w:szCs w:val="21"/>
          <w:lang w:val="zh-CN"/>
        </w:rPr>
        <w:t>“</w:t>
      </w:r>
      <w:r w:rsidRPr="00EC525E">
        <w:rPr>
          <w:rFonts w:asciiTheme="minorEastAsia" w:hAnsiTheme="minorEastAsia" w:cs="仿宋_GB2312" w:hint="eastAsia"/>
          <w:color w:val="000000"/>
          <w:kern w:val="0"/>
          <w:szCs w:val="21"/>
          <w:lang w:val="zh-CN"/>
        </w:rPr>
        <w:t>等外品</w:t>
      </w:r>
      <w:r w:rsidRPr="00EC525E">
        <w:rPr>
          <w:rFonts w:asciiTheme="minorEastAsia" w:hAnsiTheme="minorEastAsia" w:cs="仿宋_GB2312"/>
          <w:color w:val="000000"/>
          <w:kern w:val="0"/>
          <w:szCs w:val="21"/>
          <w:lang w:val="zh-CN"/>
        </w:rPr>
        <w:t>”</w:t>
      </w:r>
      <w:r w:rsidRPr="00EC525E">
        <w:rPr>
          <w:rFonts w:asciiTheme="minorEastAsia" w:hAnsiTheme="minorEastAsia" w:cs="仿宋_GB2312" w:hint="eastAsia"/>
          <w:color w:val="000000"/>
          <w:kern w:val="0"/>
          <w:szCs w:val="21"/>
          <w:lang w:val="zh-CN"/>
        </w:rPr>
        <w:t>等字样，并以产品说明书或者店堂、柜台告示等能为消费者知悉的方式如实说明产品的瑕疵或者实际质量状况后，方可出厂或者销售。</w:t>
      </w:r>
    </w:p>
    <w:p w:rsidR="00CE3113" w:rsidRPr="00EC525E" w:rsidRDefault="00CE3113" w:rsidP="00CE3113">
      <w:pPr>
        <w:autoSpaceDE w:val="0"/>
        <w:autoSpaceDN w:val="0"/>
        <w:adjustRightInd w:val="0"/>
        <w:jc w:val="left"/>
        <w:rPr>
          <w:rFonts w:asciiTheme="minorEastAsia" w:hAnsiTheme="minorEastAsia" w:cs="仿宋_GB2312"/>
          <w:color w:val="000000"/>
          <w:kern w:val="0"/>
          <w:szCs w:val="21"/>
          <w:lang w:val="zh-CN"/>
        </w:rPr>
      </w:pPr>
      <w:r w:rsidRPr="00CE3113">
        <w:rPr>
          <w:rFonts w:ascii="黑体" w:eastAsia="黑体" w:hAnsi="黑体" w:cs="仿宋_GB2312" w:hint="eastAsia"/>
          <w:bCs/>
          <w:color w:val="000000"/>
          <w:kern w:val="0"/>
          <w:szCs w:val="21"/>
          <w:lang w:val="zh-CN"/>
        </w:rPr>
        <w:t xml:space="preserve">　　第十五条　</w:t>
      </w:r>
      <w:r w:rsidRPr="00EC525E">
        <w:rPr>
          <w:rFonts w:asciiTheme="minorEastAsia" w:hAnsiTheme="minorEastAsia" w:cs="仿宋_GB2312" w:hint="eastAsia"/>
          <w:color w:val="000000"/>
          <w:kern w:val="0"/>
          <w:szCs w:val="21"/>
          <w:lang w:val="zh-CN"/>
        </w:rPr>
        <w:t>生产者、销售者发现销售的产品因设计、制造等方面的原因，在某一批次、型号或者类别中存在着危及人体健康和人身、财产安全的不合理危险的，应当立即停止销售，报告县级以上质量技术监督部门、工商行政管理部门和告知消费者；产品已经售出的，应当采取修理、更换、退货等有效措施消除该缺陷。</w:t>
      </w:r>
    </w:p>
    <w:p w:rsidR="00CE3113" w:rsidRPr="00EC525E" w:rsidRDefault="00CE3113" w:rsidP="00CE311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县级以上质量技术监督部门、工商行政管理部门发现产品存在前款规定的缺陷，并且生产者、销售者没有履行前款规定义务的，应当责令生产者、销售者停止销售并告知消费者；产品已经售出的，应当责令生产者、销售者在规定的时限内采取有效措施消除该缺陷；生产者、销售者拒不采取措施或者采取的措施不足以防止危害发生的，经省质量技术监督部门、工商行政管理部门批准，可以发布公告。</w:t>
      </w:r>
    </w:p>
    <w:p w:rsidR="001B790A" w:rsidRDefault="001B790A" w:rsidP="00CE3113">
      <w:pPr>
        <w:autoSpaceDE w:val="0"/>
        <w:autoSpaceDN w:val="0"/>
        <w:adjustRightInd w:val="0"/>
        <w:jc w:val="center"/>
        <w:rPr>
          <w:rFonts w:ascii="黑体" w:eastAsia="黑体" w:hAnsi="黑体" w:cs="仿宋_GB2312"/>
          <w:bCs/>
          <w:color w:val="000000"/>
          <w:kern w:val="0"/>
          <w:szCs w:val="21"/>
          <w:lang w:val="zh-CN"/>
        </w:rPr>
      </w:pPr>
    </w:p>
    <w:p w:rsidR="00CE3113" w:rsidRDefault="00CE3113" w:rsidP="00CE3113">
      <w:pPr>
        <w:autoSpaceDE w:val="0"/>
        <w:autoSpaceDN w:val="0"/>
        <w:adjustRightInd w:val="0"/>
        <w:jc w:val="center"/>
        <w:rPr>
          <w:rFonts w:ascii="黑体" w:eastAsia="黑体" w:hAnsi="黑体" w:cs="仿宋_GB2312"/>
          <w:bCs/>
          <w:color w:val="000000"/>
          <w:kern w:val="0"/>
          <w:szCs w:val="21"/>
          <w:lang w:val="zh-CN"/>
        </w:rPr>
      </w:pPr>
      <w:r w:rsidRPr="00CE3113">
        <w:rPr>
          <w:rFonts w:ascii="黑体" w:eastAsia="黑体" w:hAnsi="黑体" w:cs="仿宋_GB2312" w:hint="eastAsia"/>
          <w:bCs/>
          <w:color w:val="000000"/>
          <w:kern w:val="0"/>
          <w:szCs w:val="21"/>
          <w:lang w:val="zh-CN"/>
        </w:rPr>
        <w:t>第三章　监督检查</w:t>
      </w:r>
    </w:p>
    <w:p w:rsidR="001B790A" w:rsidRPr="00CE3113" w:rsidRDefault="001B790A" w:rsidP="00CE3113">
      <w:pPr>
        <w:autoSpaceDE w:val="0"/>
        <w:autoSpaceDN w:val="0"/>
        <w:adjustRightInd w:val="0"/>
        <w:jc w:val="center"/>
        <w:rPr>
          <w:rFonts w:ascii="黑体" w:eastAsia="黑体" w:hAnsi="黑体" w:cs="仿宋_GB2312"/>
          <w:bCs/>
          <w:color w:val="000000"/>
          <w:kern w:val="0"/>
          <w:szCs w:val="21"/>
          <w:lang w:val="zh-CN"/>
        </w:rPr>
      </w:pPr>
    </w:p>
    <w:p w:rsidR="00CE3113" w:rsidRPr="00EC525E" w:rsidRDefault="00CE3113" w:rsidP="00CE3113">
      <w:pPr>
        <w:autoSpaceDE w:val="0"/>
        <w:autoSpaceDN w:val="0"/>
        <w:adjustRightInd w:val="0"/>
        <w:jc w:val="left"/>
        <w:rPr>
          <w:rFonts w:asciiTheme="minorEastAsia" w:hAnsiTheme="minorEastAsia" w:cs="仿宋_GB2312"/>
          <w:color w:val="000000"/>
          <w:kern w:val="0"/>
          <w:szCs w:val="21"/>
          <w:lang w:val="zh-CN"/>
        </w:rPr>
      </w:pPr>
      <w:r w:rsidRPr="00CE3113">
        <w:rPr>
          <w:rFonts w:ascii="黑体" w:eastAsia="黑体" w:hAnsi="黑体" w:cs="仿宋_GB2312" w:hint="eastAsia"/>
          <w:bCs/>
          <w:color w:val="000000"/>
          <w:kern w:val="0"/>
          <w:szCs w:val="21"/>
          <w:lang w:val="zh-CN"/>
        </w:rPr>
        <w:t xml:space="preserve">　　第十六条　</w:t>
      </w:r>
      <w:r w:rsidRPr="00EC525E">
        <w:rPr>
          <w:rFonts w:asciiTheme="minorEastAsia" w:hAnsiTheme="minorEastAsia" w:cs="仿宋_GB2312" w:hint="eastAsia"/>
          <w:color w:val="000000"/>
          <w:kern w:val="0"/>
          <w:szCs w:val="21"/>
          <w:lang w:val="zh-CN"/>
        </w:rPr>
        <w:t>对产品质量实行以监督抽查为主要方式的监督检查制度。</w:t>
      </w:r>
    </w:p>
    <w:p w:rsidR="00CE3113" w:rsidRPr="00EC525E" w:rsidRDefault="00CE3113" w:rsidP="00CE311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监督抽查的重点是：</w:t>
      </w:r>
    </w:p>
    <w:p w:rsidR="00CE3113" w:rsidRPr="00EC525E" w:rsidRDefault="00CE3113" w:rsidP="00CE311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（一）可能危及人体健康和人身、财产安全的产品；</w:t>
      </w:r>
    </w:p>
    <w:p w:rsidR="00CE3113" w:rsidRPr="00EC525E" w:rsidRDefault="00CE3113" w:rsidP="00CE311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（二）影响国计民生的重要工业产品；</w:t>
      </w:r>
    </w:p>
    <w:p w:rsidR="00CE3113" w:rsidRPr="00EC525E" w:rsidRDefault="00CE3113" w:rsidP="00CE311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（三）消费者、有关组织反映有质量问题的产品；</w:t>
      </w:r>
    </w:p>
    <w:p w:rsidR="00CE3113" w:rsidRPr="00EC525E" w:rsidRDefault="00CE3113" w:rsidP="00CE311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（四）用于评价产品质量指数的代表性产品。</w:t>
      </w:r>
    </w:p>
    <w:p w:rsidR="00CE3113" w:rsidRPr="00EC525E" w:rsidRDefault="00CE3113" w:rsidP="00CE311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监督抽查由县级以上质量技术监督部门根据法律和国家有关规定组织实施。法律对产品质量的监督抽查另有规定的，依照有关法律的规定执行。</w:t>
      </w:r>
    </w:p>
    <w:p w:rsidR="00CE3113" w:rsidRPr="00EC525E" w:rsidRDefault="00CE3113" w:rsidP="00CE311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监督抽查的结果省质量技术监督部门应当在省主要媒体上公告。县级以上质量技术监督部门应当根据监督抽查的结果，建立产品质量指数分析评价、产品质量安全预警与整治制度。</w:t>
      </w:r>
    </w:p>
    <w:p w:rsidR="00CE3113" w:rsidRPr="00EC525E" w:rsidRDefault="00CE3113" w:rsidP="00CE311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CE3113">
        <w:rPr>
          <w:rFonts w:ascii="黑体" w:eastAsia="黑体" w:hAnsi="黑体" w:cs="仿宋_GB2312" w:hint="eastAsia"/>
          <w:bCs/>
          <w:color w:val="000000"/>
          <w:kern w:val="0"/>
          <w:szCs w:val="21"/>
          <w:lang w:val="zh-CN"/>
        </w:rPr>
        <w:t xml:space="preserve">　第十七条　</w:t>
      </w:r>
      <w:r w:rsidRPr="00EC525E">
        <w:rPr>
          <w:rFonts w:asciiTheme="minorEastAsia" w:hAnsiTheme="minorEastAsia" w:cs="仿宋_GB2312" w:hint="eastAsia"/>
          <w:color w:val="000000"/>
          <w:kern w:val="0"/>
          <w:szCs w:val="21"/>
          <w:lang w:val="zh-CN"/>
        </w:rPr>
        <w:t>县级以上工商行政管理部门根据产品质量监督工作的需要，可以按照国家有关规定对流通领域可能危及人体健康和人身、财产安全的产品，以及消费者、有关组织反映强烈的产品实施质量监测。</w:t>
      </w:r>
    </w:p>
    <w:p w:rsidR="00CE3113" w:rsidRPr="00EC525E" w:rsidRDefault="00CE3113" w:rsidP="00CE3113">
      <w:pPr>
        <w:autoSpaceDE w:val="0"/>
        <w:autoSpaceDN w:val="0"/>
        <w:adjustRightInd w:val="0"/>
        <w:jc w:val="left"/>
        <w:rPr>
          <w:rFonts w:asciiTheme="minorEastAsia" w:hAnsiTheme="minorEastAsia" w:cs="仿宋_GB2312"/>
          <w:color w:val="000000"/>
          <w:kern w:val="0"/>
          <w:szCs w:val="21"/>
          <w:lang w:val="zh-CN"/>
        </w:rPr>
      </w:pPr>
      <w:r w:rsidRPr="00CE3113">
        <w:rPr>
          <w:rFonts w:ascii="黑体" w:eastAsia="黑体" w:hAnsi="黑体" w:cs="仿宋_GB2312" w:hint="eastAsia"/>
          <w:bCs/>
          <w:color w:val="000000"/>
          <w:kern w:val="0"/>
          <w:szCs w:val="21"/>
          <w:lang w:val="zh-CN"/>
        </w:rPr>
        <w:t xml:space="preserve">　　第十八条　</w:t>
      </w:r>
      <w:r w:rsidRPr="00EC525E">
        <w:rPr>
          <w:rFonts w:asciiTheme="minorEastAsia" w:hAnsiTheme="minorEastAsia" w:cs="仿宋_GB2312" w:hint="eastAsia"/>
          <w:color w:val="000000"/>
          <w:kern w:val="0"/>
          <w:szCs w:val="21"/>
          <w:lang w:val="zh-CN"/>
        </w:rPr>
        <w:t>产品质量监督抽查工作与质量监测工作应当相互协调，避免重复。</w:t>
      </w:r>
    </w:p>
    <w:p w:rsidR="00CE3113" w:rsidRPr="00EC525E" w:rsidRDefault="00CE3113" w:rsidP="00CE311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监督抽查和质量监测的检验工作应当委托有资质的检验机构进行，不得向被检验人收取检验费用。</w:t>
      </w:r>
    </w:p>
    <w:p w:rsidR="00CE3113" w:rsidRPr="00EC525E" w:rsidRDefault="00CE3113" w:rsidP="00CE3113">
      <w:pPr>
        <w:autoSpaceDE w:val="0"/>
        <w:autoSpaceDN w:val="0"/>
        <w:adjustRightInd w:val="0"/>
        <w:jc w:val="left"/>
        <w:rPr>
          <w:rFonts w:asciiTheme="minorEastAsia" w:hAnsiTheme="minorEastAsia" w:cs="仿宋_GB2312"/>
          <w:color w:val="000000"/>
          <w:kern w:val="0"/>
          <w:szCs w:val="21"/>
          <w:lang w:val="zh-CN"/>
        </w:rPr>
      </w:pPr>
      <w:r w:rsidRPr="00CE3113">
        <w:rPr>
          <w:rFonts w:ascii="黑体" w:eastAsia="黑体" w:hAnsi="黑体" w:cs="仿宋_GB2312" w:hint="eastAsia"/>
          <w:bCs/>
          <w:color w:val="000000"/>
          <w:kern w:val="0"/>
          <w:szCs w:val="21"/>
          <w:lang w:val="zh-CN"/>
        </w:rPr>
        <w:t xml:space="preserve">　　第十九条　</w:t>
      </w:r>
      <w:r w:rsidRPr="00EC525E">
        <w:rPr>
          <w:rFonts w:asciiTheme="minorEastAsia" w:hAnsiTheme="minorEastAsia" w:cs="仿宋_GB2312" w:hint="eastAsia"/>
          <w:color w:val="000000"/>
          <w:kern w:val="0"/>
          <w:szCs w:val="21"/>
          <w:lang w:val="zh-CN"/>
        </w:rPr>
        <w:t>县级以上质量技术监督部门、工商行政管理部门查处涉嫌违反本条例规定行为时，需要对产品进行检验的，应当按照规定合理抽取样品，送有资质的检验机构进行检验；涉嫌冒用他人厂名、厂址的产品，也可以送被侵权者协助鉴别。</w:t>
      </w:r>
    </w:p>
    <w:p w:rsidR="00CE3113" w:rsidRPr="00EC525E" w:rsidRDefault="00CE3113" w:rsidP="00CE311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经检验，生产、销售的产品不符合《产品质量法》和本条例规定的，检验（含复检）费用及样品损耗费用由被检验人承担；符合《产品质量法》和本条例规定的，检验（含复检）费用及样品损耗费用由送检机关承担。国家另有规定的除外。</w:t>
      </w:r>
    </w:p>
    <w:p w:rsidR="00CE3113" w:rsidRPr="00EC525E" w:rsidRDefault="00CE3113" w:rsidP="00CE3113">
      <w:pPr>
        <w:autoSpaceDE w:val="0"/>
        <w:autoSpaceDN w:val="0"/>
        <w:adjustRightInd w:val="0"/>
        <w:jc w:val="left"/>
        <w:rPr>
          <w:rFonts w:asciiTheme="minorEastAsia" w:hAnsiTheme="minorEastAsia" w:cs="仿宋_GB2312"/>
          <w:color w:val="000000"/>
          <w:kern w:val="0"/>
          <w:szCs w:val="21"/>
          <w:lang w:val="zh-CN"/>
        </w:rPr>
      </w:pPr>
      <w:r w:rsidRPr="00CE3113">
        <w:rPr>
          <w:rFonts w:ascii="黑体" w:eastAsia="黑体" w:hAnsi="黑体" w:cs="仿宋_GB2312" w:hint="eastAsia"/>
          <w:bCs/>
          <w:color w:val="000000"/>
          <w:kern w:val="0"/>
          <w:szCs w:val="21"/>
          <w:lang w:val="zh-CN"/>
        </w:rPr>
        <w:t xml:space="preserve">　　第二十条　</w:t>
      </w:r>
      <w:r w:rsidRPr="00EC525E">
        <w:rPr>
          <w:rFonts w:asciiTheme="minorEastAsia" w:hAnsiTheme="minorEastAsia" w:cs="仿宋_GB2312" w:hint="eastAsia"/>
          <w:color w:val="000000"/>
          <w:kern w:val="0"/>
          <w:szCs w:val="21"/>
          <w:lang w:val="zh-CN"/>
        </w:rPr>
        <w:t>检验、判定产品质量的依据是：</w:t>
      </w:r>
    </w:p>
    <w:p w:rsidR="00CE3113" w:rsidRPr="00EC525E" w:rsidRDefault="00CE3113" w:rsidP="00CE311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（一）国家标准、行业标准、地方标准和经依法备案的企业标准；</w:t>
      </w:r>
    </w:p>
    <w:p w:rsidR="00CE3113" w:rsidRPr="00EC525E" w:rsidRDefault="00CE3113" w:rsidP="00CE311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（二）产品标识、产品说明中明示的内容或者以实物样品等方式表明的质量状况；</w:t>
      </w:r>
    </w:p>
    <w:p w:rsidR="00CE3113" w:rsidRPr="00EC525E" w:rsidRDefault="00CE3113" w:rsidP="00CE311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（三）国家、省质量技术监督部门批准的产品质量检验方法或者质量评价规则；</w:t>
      </w:r>
    </w:p>
    <w:p w:rsidR="00CE3113" w:rsidRPr="00EC525E" w:rsidRDefault="00CE3113" w:rsidP="00CE311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（四）法律、法规的其他规定。</w:t>
      </w:r>
    </w:p>
    <w:p w:rsidR="00CE3113" w:rsidRPr="00EC525E" w:rsidRDefault="00CE3113" w:rsidP="00CE3113">
      <w:pPr>
        <w:autoSpaceDE w:val="0"/>
        <w:autoSpaceDN w:val="0"/>
        <w:adjustRightInd w:val="0"/>
        <w:jc w:val="left"/>
        <w:rPr>
          <w:rFonts w:asciiTheme="minorEastAsia" w:hAnsiTheme="minorEastAsia" w:cs="仿宋_GB2312"/>
          <w:color w:val="000000"/>
          <w:kern w:val="0"/>
          <w:szCs w:val="21"/>
          <w:lang w:val="zh-CN"/>
        </w:rPr>
      </w:pPr>
      <w:r w:rsidRPr="00CE3113">
        <w:rPr>
          <w:rFonts w:ascii="黑体" w:eastAsia="黑体" w:hAnsi="黑体" w:cs="仿宋_GB2312" w:hint="eastAsia"/>
          <w:bCs/>
          <w:color w:val="000000"/>
          <w:kern w:val="0"/>
          <w:szCs w:val="21"/>
          <w:lang w:val="zh-CN"/>
        </w:rPr>
        <w:t xml:space="preserve">　　第二十一条</w:t>
      </w:r>
      <w:r w:rsidRPr="00EC525E">
        <w:rPr>
          <w:rFonts w:asciiTheme="minorEastAsia" w:hAnsiTheme="minorEastAsia" w:cs="仿宋_GB2312" w:hint="eastAsia"/>
          <w:color w:val="000000"/>
          <w:kern w:val="0"/>
          <w:szCs w:val="21"/>
          <w:lang w:val="zh-CN"/>
        </w:rPr>
        <w:t xml:space="preserve">　产品质量检验机构应当依法按照标准和有关规定，客观、公正、及时地出具检验结果，并对检验结果的真实性负责。</w:t>
      </w:r>
    </w:p>
    <w:p w:rsidR="00CE3113" w:rsidRPr="00EC525E" w:rsidRDefault="00CE3113" w:rsidP="00CE311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生产者、销售者对检验结果有异议的，可以自收到检验结果</w:t>
      </w:r>
      <w:r w:rsidRPr="00EC525E">
        <w:rPr>
          <w:rFonts w:asciiTheme="minorEastAsia" w:hAnsiTheme="minorEastAsia" w:cs="仿宋_GB2312" w:hint="eastAsia"/>
          <w:color w:val="000000"/>
          <w:kern w:val="0"/>
          <w:szCs w:val="21"/>
          <w:lang w:val="zh-CN"/>
        </w:rPr>
        <w:lastRenderedPageBreak/>
        <w:t>之日起十五日内向实施监督检查的机关或者其上级机关申请复检，由受理复检的机关作出复检结论。</w:t>
      </w:r>
    </w:p>
    <w:p w:rsidR="00CE3113" w:rsidRPr="00EC525E" w:rsidRDefault="00CE3113" w:rsidP="00CE3113">
      <w:pPr>
        <w:autoSpaceDE w:val="0"/>
        <w:autoSpaceDN w:val="0"/>
        <w:adjustRightInd w:val="0"/>
        <w:jc w:val="left"/>
        <w:rPr>
          <w:rFonts w:asciiTheme="minorEastAsia" w:hAnsiTheme="minorEastAsia" w:cs="仿宋_GB2312"/>
          <w:color w:val="000000"/>
          <w:kern w:val="0"/>
          <w:szCs w:val="21"/>
          <w:lang w:val="zh-CN"/>
        </w:rPr>
      </w:pPr>
      <w:r w:rsidRPr="00CE3113">
        <w:rPr>
          <w:rFonts w:ascii="黑体" w:eastAsia="黑体" w:hAnsi="黑体" w:cs="仿宋_GB2312" w:hint="eastAsia"/>
          <w:bCs/>
          <w:color w:val="000000"/>
          <w:kern w:val="0"/>
          <w:szCs w:val="21"/>
          <w:lang w:val="zh-CN"/>
        </w:rPr>
        <w:t xml:space="preserve">　　第二十二条　</w:t>
      </w:r>
      <w:r w:rsidRPr="00EC525E">
        <w:rPr>
          <w:rFonts w:asciiTheme="minorEastAsia" w:hAnsiTheme="minorEastAsia" w:cs="仿宋_GB2312" w:hint="eastAsia"/>
          <w:color w:val="000000"/>
          <w:kern w:val="0"/>
          <w:szCs w:val="21"/>
          <w:lang w:val="zh-CN"/>
        </w:rPr>
        <w:t>县级以上质量技术监督部门、工商行政管理部门查处涉嫌违反本条例规定行为时，经本机关负责人批准，对有根据认为不符合保障人体健康和人身、财产安全的国家标准、行业标准、地方标准的产品或者有其他严重质量问题的产品，以及直接用于生产、销售该项产品的原辅材料、包装物、生产工具，可以予以查封、扣押。</w:t>
      </w:r>
    </w:p>
    <w:p w:rsidR="00CE3113" w:rsidRPr="00EC525E" w:rsidRDefault="00CE3113" w:rsidP="00CE311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查封、扣押的期限不得超过三十日，但按规定检验的期间不计算在内。</w:t>
      </w:r>
    </w:p>
    <w:p w:rsidR="00CE3113" w:rsidRPr="00EC525E" w:rsidRDefault="00CE3113" w:rsidP="00CE311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被查封、扣押的物品易腐烂、变质的，经本机关负责人批准，可以在留存证据后，依照本条例第四十三条的规定先行作出处理。</w:t>
      </w:r>
    </w:p>
    <w:p w:rsidR="00CE3113" w:rsidRPr="00EC525E" w:rsidRDefault="00CE3113" w:rsidP="00CE311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CE3113">
        <w:rPr>
          <w:rFonts w:ascii="黑体" w:eastAsia="黑体" w:hAnsi="黑体" w:cs="仿宋_GB2312" w:hint="eastAsia"/>
          <w:bCs/>
          <w:color w:val="000000"/>
          <w:kern w:val="0"/>
          <w:szCs w:val="21"/>
          <w:lang w:val="zh-CN"/>
        </w:rPr>
        <w:t xml:space="preserve">　第二十三条</w:t>
      </w:r>
      <w:r w:rsidRPr="00EC525E">
        <w:rPr>
          <w:rFonts w:asciiTheme="minorEastAsia" w:hAnsiTheme="minorEastAsia" w:cs="仿宋_GB2312" w:hint="eastAsia"/>
          <w:color w:val="000000"/>
          <w:kern w:val="0"/>
          <w:szCs w:val="21"/>
          <w:lang w:val="zh-CN"/>
        </w:rPr>
        <w:t xml:space="preserve">　查封、扣押期限届满或者经调查核实没有违法行为的，采取查封、扣押措施的机关应当及时解除查封、扣押，并通知当事人在规定的期限内认领。</w:t>
      </w:r>
    </w:p>
    <w:p w:rsidR="00CE3113" w:rsidRPr="00EC525E" w:rsidRDefault="00CE3113" w:rsidP="00CE311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前款规定的物品已经根据本条例规定先行拍卖或者变卖的，应当返还拍卖或者变卖所得价款；已经监督销毁或者捐赠给公益事业的，应当补偿损失。</w:t>
      </w:r>
    </w:p>
    <w:p w:rsidR="00CE3113" w:rsidRPr="00EC525E" w:rsidRDefault="00CE3113" w:rsidP="00CE3113">
      <w:pPr>
        <w:autoSpaceDE w:val="0"/>
        <w:autoSpaceDN w:val="0"/>
        <w:adjustRightInd w:val="0"/>
        <w:jc w:val="left"/>
        <w:rPr>
          <w:rFonts w:asciiTheme="minorEastAsia" w:hAnsiTheme="minorEastAsia" w:cs="仿宋_GB2312"/>
          <w:color w:val="000000"/>
          <w:kern w:val="0"/>
          <w:szCs w:val="21"/>
          <w:lang w:val="zh-CN"/>
        </w:rPr>
      </w:pPr>
      <w:r w:rsidRPr="00CE3113">
        <w:rPr>
          <w:rFonts w:ascii="黑体" w:eastAsia="黑体" w:hAnsi="黑体" w:cs="仿宋_GB2312" w:hint="eastAsia"/>
          <w:bCs/>
          <w:color w:val="000000"/>
          <w:kern w:val="0"/>
          <w:szCs w:val="21"/>
          <w:lang w:val="zh-CN"/>
        </w:rPr>
        <w:t xml:space="preserve">　　第二十四条</w:t>
      </w:r>
      <w:r w:rsidRPr="00EC525E">
        <w:rPr>
          <w:rFonts w:asciiTheme="minorEastAsia" w:hAnsiTheme="minorEastAsia" w:cs="仿宋_GB2312" w:hint="eastAsia"/>
          <w:color w:val="000000"/>
          <w:kern w:val="0"/>
          <w:szCs w:val="21"/>
          <w:lang w:val="zh-CN"/>
        </w:rPr>
        <w:t xml:space="preserve">　被查封、扣押物品的当事人经通知不认领的，采取查封、扣押措施的机关应当发布财物认领公告。自公告之日起超过三个月仍不认领的，被查封、扣押的物品依照本条例第四十三条规定处理。</w:t>
      </w:r>
    </w:p>
    <w:p w:rsidR="00CE3113" w:rsidRPr="00EC525E" w:rsidRDefault="00CE3113" w:rsidP="00CE3113">
      <w:pPr>
        <w:autoSpaceDE w:val="0"/>
        <w:autoSpaceDN w:val="0"/>
        <w:adjustRightInd w:val="0"/>
        <w:jc w:val="left"/>
        <w:rPr>
          <w:rFonts w:asciiTheme="minorEastAsia" w:hAnsiTheme="minorEastAsia" w:cs="仿宋_GB2312"/>
          <w:color w:val="000000"/>
          <w:kern w:val="0"/>
          <w:szCs w:val="21"/>
          <w:lang w:val="zh-CN"/>
        </w:rPr>
      </w:pPr>
      <w:r w:rsidRPr="00CE3113">
        <w:rPr>
          <w:rFonts w:ascii="黑体" w:eastAsia="黑体" w:hAnsi="黑体" w:cs="仿宋_GB2312" w:hint="eastAsia"/>
          <w:bCs/>
          <w:color w:val="000000"/>
          <w:kern w:val="0"/>
          <w:szCs w:val="21"/>
          <w:lang w:val="zh-CN"/>
        </w:rPr>
        <w:lastRenderedPageBreak/>
        <w:t xml:space="preserve">　　第二十五条</w:t>
      </w:r>
      <w:r w:rsidRPr="00EC525E">
        <w:rPr>
          <w:rFonts w:asciiTheme="minorEastAsia" w:hAnsiTheme="minorEastAsia" w:cs="仿宋_GB2312" w:hint="eastAsia"/>
          <w:color w:val="000000"/>
          <w:kern w:val="0"/>
          <w:szCs w:val="21"/>
          <w:lang w:val="zh-CN"/>
        </w:rPr>
        <w:t xml:space="preserve">　采取查封、扣押措施的机关应当妥善保管被查封、扣押的物品，不得使用或者损毁。</w:t>
      </w:r>
    </w:p>
    <w:p w:rsidR="001B790A" w:rsidRDefault="001B790A" w:rsidP="00CE3113">
      <w:pPr>
        <w:autoSpaceDE w:val="0"/>
        <w:autoSpaceDN w:val="0"/>
        <w:adjustRightInd w:val="0"/>
        <w:jc w:val="center"/>
        <w:rPr>
          <w:rFonts w:ascii="黑体" w:eastAsia="黑体" w:hAnsi="黑体" w:cs="仿宋_GB2312"/>
          <w:bCs/>
          <w:color w:val="000000"/>
          <w:kern w:val="0"/>
          <w:szCs w:val="21"/>
          <w:lang w:val="zh-CN"/>
        </w:rPr>
      </w:pPr>
    </w:p>
    <w:p w:rsidR="00CE3113" w:rsidRDefault="00CE3113" w:rsidP="00CE3113">
      <w:pPr>
        <w:autoSpaceDE w:val="0"/>
        <w:autoSpaceDN w:val="0"/>
        <w:adjustRightInd w:val="0"/>
        <w:jc w:val="center"/>
        <w:rPr>
          <w:rFonts w:ascii="黑体" w:eastAsia="黑体" w:hAnsi="黑体" w:cs="仿宋_GB2312"/>
          <w:bCs/>
          <w:color w:val="000000"/>
          <w:kern w:val="0"/>
          <w:szCs w:val="21"/>
          <w:lang w:val="zh-CN"/>
        </w:rPr>
      </w:pPr>
      <w:r w:rsidRPr="00CE3113">
        <w:rPr>
          <w:rFonts w:ascii="黑体" w:eastAsia="黑体" w:hAnsi="黑体" w:cs="仿宋_GB2312" w:hint="eastAsia"/>
          <w:bCs/>
          <w:color w:val="000000"/>
          <w:kern w:val="0"/>
          <w:szCs w:val="21"/>
          <w:lang w:val="zh-CN"/>
        </w:rPr>
        <w:t>第四章　法律责任</w:t>
      </w:r>
    </w:p>
    <w:p w:rsidR="001B790A" w:rsidRPr="00CE3113" w:rsidRDefault="001B790A" w:rsidP="00CE3113">
      <w:pPr>
        <w:autoSpaceDE w:val="0"/>
        <w:autoSpaceDN w:val="0"/>
        <w:adjustRightInd w:val="0"/>
        <w:jc w:val="center"/>
        <w:rPr>
          <w:rFonts w:ascii="黑体" w:eastAsia="黑体" w:hAnsi="黑体" w:cs="仿宋_GB2312"/>
          <w:bCs/>
          <w:color w:val="000000"/>
          <w:kern w:val="0"/>
          <w:szCs w:val="21"/>
          <w:lang w:val="zh-CN"/>
        </w:rPr>
      </w:pPr>
    </w:p>
    <w:p w:rsidR="00CE3113" w:rsidRPr="00EC525E" w:rsidRDefault="00CE3113" w:rsidP="00CE3113">
      <w:pPr>
        <w:autoSpaceDE w:val="0"/>
        <w:autoSpaceDN w:val="0"/>
        <w:adjustRightInd w:val="0"/>
        <w:jc w:val="left"/>
        <w:rPr>
          <w:rFonts w:asciiTheme="minorEastAsia" w:hAnsiTheme="minorEastAsia" w:cs="仿宋_GB2312"/>
          <w:color w:val="000000"/>
          <w:kern w:val="0"/>
          <w:szCs w:val="21"/>
          <w:lang w:val="zh-CN"/>
        </w:rPr>
      </w:pPr>
      <w:r w:rsidRPr="00CE3113">
        <w:rPr>
          <w:rFonts w:ascii="黑体" w:eastAsia="黑体" w:hAnsi="黑体" w:cs="仿宋_GB2312" w:hint="eastAsia"/>
          <w:bCs/>
          <w:color w:val="000000"/>
          <w:kern w:val="0"/>
          <w:szCs w:val="21"/>
          <w:lang w:val="zh-CN"/>
        </w:rPr>
        <w:t xml:space="preserve">　　第二十六条</w:t>
      </w:r>
      <w:r w:rsidRPr="00EC525E">
        <w:rPr>
          <w:rFonts w:asciiTheme="minorEastAsia" w:hAnsiTheme="minorEastAsia" w:cs="仿宋_GB2312" w:hint="eastAsia"/>
          <w:color w:val="000000"/>
          <w:kern w:val="0"/>
          <w:szCs w:val="21"/>
          <w:lang w:val="zh-CN"/>
        </w:rPr>
        <w:t xml:space="preserve">　违反本条例规定，《产品质量法》等法律、行政法规已有处罚规定的，依照法律、行政法规的规定处罚。</w:t>
      </w:r>
    </w:p>
    <w:p w:rsidR="00CE3113" w:rsidRPr="00EC525E" w:rsidRDefault="00CE3113" w:rsidP="00CE3113">
      <w:pPr>
        <w:autoSpaceDE w:val="0"/>
        <w:autoSpaceDN w:val="0"/>
        <w:adjustRightInd w:val="0"/>
        <w:jc w:val="left"/>
        <w:rPr>
          <w:rFonts w:asciiTheme="minorEastAsia" w:hAnsiTheme="minorEastAsia" w:cs="仿宋_GB2312"/>
          <w:color w:val="000000"/>
          <w:kern w:val="0"/>
          <w:szCs w:val="21"/>
          <w:lang w:val="zh-CN"/>
        </w:rPr>
      </w:pPr>
      <w:r w:rsidRPr="00CE3113">
        <w:rPr>
          <w:rFonts w:ascii="黑体" w:eastAsia="黑体" w:hAnsi="黑体" w:cs="仿宋_GB2312" w:hint="eastAsia"/>
          <w:bCs/>
          <w:color w:val="000000"/>
          <w:kern w:val="0"/>
          <w:szCs w:val="21"/>
          <w:lang w:val="zh-CN"/>
        </w:rPr>
        <w:t xml:space="preserve">　　第二十七条</w:t>
      </w:r>
      <w:r w:rsidRPr="00EC525E">
        <w:rPr>
          <w:rFonts w:asciiTheme="minorEastAsia" w:hAnsiTheme="minorEastAsia" w:cs="仿宋_GB2312" w:hint="eastAsia"/>
          <w:color w:val="000000"/>
          <w:kern w:val="0"/>
          <w:szCs w:val="21"/>
          <w:lang w:val="zh-CN"/>
        </w:rPr>
        <w:t xml:space="preserve">　违反本条例第八条第（二）项规定的，责令停止生产、销售，没收违法生产、销售的产品，并处违法生产、销售产品（包括已售出和未售出的产品，下同）货值金额等值以上三倍以下的罚款；有违法所得的，并处没收违法所得。</w:t>
      </w:r>
    </w:p>
    <w:p w:rsidR="00CE3113" w:rsidRPr="00EC525E" w:rsidRDefault="00CE3113" w:rsidP="00CE311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CE3113">
        <w:rPr>
          <w:rFonts w:ascii="黑体" w:eastAsia="黑体" w:hAnsi="黑体" w:cs="仿宋_GB2312" w:hint="eastAsia"/>
          <w:bCs/>
          <w:color w:val="000000"/>
          <w:kern w:val="0"/>
          <w:szCs w:val="21"/>
          <w:lang w:val="zh-CN"/>
        </w:rPr>
        <w:t xml:space="preserve">　第二十八条</w:t>
      </w:r>
      <w:r w:rsidRPr="00EC525E">
        <w:rPr>
          <w:rFonts w:asciiTheme="minorEastAsia" w:hAnsiTheme="minorEastAsia" w:cs="仿宋_GB2312" w:hint="eastAsia"/>
          <w:color w:val="000000"/>
          <w:kern w:val="0"/>
          <w:szCs w:val="21"/>
          <w:lang w:val="zh-CN"/>
        </w:rPr>
        <w:t xml:space="preserve">　违反本条例第八条第（三）项规定的，依照《产品质量法》关于销售失效、变质的产品的处罚规定处罚。</w:t>
      </w:r>
    </w:p>
    <w:p w:rsidR="00CE3113" w:rsidRPr="00EC525E" w:rsidRDefault="00CE3113" w:rsidP="00CE311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CE3113">
        <w:rPr>
          <w:rFonts w:ascii="黑体" w:eastAsia="黑体" w:hAnsi="黑体" w:cs="仿宋_GB2312" w:hint="eastAsia"/>
          <w:bCs/>
          <w:color w:val="000000"/>
          <w:kern w:val="0"/>
          <w:szCs w:val="21"/>
          <w:lang w:val="zh-CN"/>
        </w:rPr>
        <w:t xml:space="preserve">第二十九条　</w:t>
      </w:r>
      <w:r w:rsidRPr="00EC525E">
        <w:rPr>
          <w:rFonts w:asciiTheme="minorEastAsia" w:hAnsiTheme="minorEastAsia" w:cs="仿宋_GB2312" w:hint="eastAsia"/>
          <w:color w:val="000000"/>
          <w:kern w:val="0"/>
          <w:szCs w:val="21"/>
          <w:lang w:val="zh-CN"/>
        </w:rPr>
        <w:t>违反本条例第八条第（四）项、第（五）项规定的，责令停止生产、销售，没收违法生产、销售的产品，并处违法生产、销售产品货值金额等值以下的罚款；有违法所得的，并处没收违法所得。</w:t>
      </w:r>
    </w:p>
    <w:p w:rsidR="00CE3113" w:rsidRPr="00EC525E" w:rsidRDefault="00CE3113" w:rsidP="00CE3113">
      <w:pPr>
        <w:autoSpaceDE w:val="0"/>
        <w:autoSpaceDN w:val="0"/>
        <w:adjustRightInd w:val="0"/>
        <w:jc w:val="left"/>
        <w:rPr>
          <w:rFonts w:asciiTheme="minorEastAsia" w:hAnsiTheme="minorEastAsia" w:cs="仿宋_GB2312"/>
          <w:color w:val="000000"/>
          <w:kern w:val="0"/>
          <w:szCs w:val="21"/>
          <w:lang w:val="zh-CN"/>
        </w:rPr>
      </w:pPr>
      <w:r w:rsidRPr="00CE3113">
        <w:rPr>
          <w:rFonts w:ascii="黑体" w:eastAsia="黑体" w:hAnsi="黑体" w:cs="仿宋_GB2312" w:hint="eastAsia"/>
          <w:bCs/>
          <w:color w:val="000000"/>
          <w:kern w:val="0"/>
          <w:szCs w:val="21"/>
          <w:lang w:val="zh-CN"/>
        </w:rPr>
        <w:t xml:space="preserve">　　第三十条</w:t>
      </w:r>
      <w:r w:rsidRPr="00EC525E">
        <w:rPr>
          <w:rFonts w:asciiTheme="minorEastAsia" w:hAnsiTheme="minorEastAsia" w:cs="仿宋_GB2312" w:hint="eastAsia"/>
          <w:color w:val="000000"/>
          <w:kern w:val="0"/>
          <w:szCs w:val="21"/>
          <w:lang w:val="zh-CN"/>
        </w:rPr>
        <w:t xml:space="preserve">　违反本条例第八条第（六）项规定的，责令改正；拒不改正的，处违法生产、销售产品货值金额百分之三十以下的罚款；有违法所得的，并处没收违法所得。</w:t>
      </w:r>
    </w:p>
    <w:p w:rsidR="00CE3113" w:rsidRPr="00EC525E" w:rsidRDefault="00CE3113" w:rsidP="00CE311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CE3113">
        <w:rPr>
          <w:rFonts w:ascii="黑体" w:eastAsia="黑体" w:hAnsi="黑体" w:cs="仿宋_GB2312" w:hint="eastAsia"/>
          <w:bCs/>
          <w:color w:val="000000"/>
          <w:kern w:val="0"/>
          <w:szCs w:val="21"/>
          <w:lang w:val="zh-CN"/>
        </w:rPr>
        <w:t xml:space="preserve">　第三十一条</w:t>
      </w:r>
      <w:r w:rsidRPr="00EC525E">
        <w:rPr>
          <w:rFonts w:asciiTheme="minorEastAsia" w:hAnsiTheme="minorEastAsia" w:cs="仿宋_GB2312" w:hint="eastAsia"/>
          <w:color w:val="000000"/>
          <w:kern w:val="0"/>
          <w:szCs w:val="21"/>
          <w:lang w:val="zh-CN"/>
        </w:rPr>
        <w:t xml:space="preserve">　对生产者专门用于生产本条例第八条第（二）项规定的产品的原辅材料、包装物、生产工具，应当予以没收。</w:t>
      </w:r>
    </w:p>
    <w:p w:rsidR="00CE3113" w:rsidRPr="00EC525E" w:rsidRDefault="00CE3113" w:rsidP="00CE3113">
      <w:pPr>
        <w:autoSpaceDE w:val="0"/>
        <w:autoSpaceDN w:val="0"/>
        <w:adjustRightInd w:val="0"/>
        <w:jc w:val="left"/>
        <w:rPr>
          <w:rFonts w:asciiTheme="minorEastAsia" w:hAnsiTheme="minorEastAsia" w:cs="仿宋_GB2312"/>
          <w:color w:val="000000"/>
          <w:kern w:val="0"/>
          <w:szCs w:val="21"/>
          <w:lang w:val="zh-CN"/>
        </w:rPr>
      </w:pPr>
      <w:r w:rsidRPr="00CE3113">
        <w:rPr>
          <w:rFonts w:ascii="黑体" w:eastAsia="黑体" w:hAnsi="黑体" w:cs="仿宋_GB2312" w:hint="eastAsia"/>
          <w:bCs/>
          <w:color w:val="000000"/>
          <w:kern w:val="0"/>
          <w:szCs w:val="21"/>
          <w:lang w:val="zh-CN"/>
        </w:rPr>
        <w:lastRenderedPageBreak/>
        <w:t xml:space="preserve">　　第三十二条</w:t>
      </w:r>
      <w:r w:rsidRPr="00EC525E">
        <w:rPr>
          <w:rFonts w:asciiTheme="minorEastAsia" w:hAnsiTheme="minorEastAsia" w:cs="仿宋_GB2312" w:hint="eastAsia"/>
          <w:color w:val="000000"/>
          <w:kern w:val="0"/>
          <w:szCs w:val="21"/>
          <w:lang w:val="zh-CN"/>
        </w:rPr>
        <w:t xml:space="preserve">　销售者销售本条例第八条规定的产品，有充分证据证明其不知道该产品为禁止销售的产品并提供证明其进货来源的原始发票等单证或者如实说明进货来源的，可以从轻或者减轻处罚。</w:t>
      </w:r>
    </w:p>
    <w:p w:rsidR="00CE3113" w:rsidRPr="00EC525E" w:rsidRDefault="00CE3113" w:rsidP="00CE3113">
      <w:pPr>
        <w:autoSpaceDE w:val="0"/>
        <w:autoSpaceDN w:val="0"/>
        <w:adjustRightInd w:val="0"/>
        <w:jc w:val="left"/>
        <w:rPr>
          <w:rFonts w:asciiTheme="minorEastAsia" w:hAnsiTheme="minorEastAsia" w:cs="仿宋_GB2312"/>
          <w:color w:val="000000"/>
          <w:kern w:val="0"/>
          <w:szCs w:val="21"/>
          <w:lang w:val="zh-CN"/>
        </w:rPr>
      </w:pPr>
      <w:r w:rsidRPr="00CE3113">
        <w:rPr>
          <w:rFonts w:ascii="黑体" w:eastAsia="黑体" w:hAnsi="黑体" w:cs="仿宋_GB2312" w:hint="eastAsia"/>
          <w:bCs/>
          <w:color w:val="000000"/>
          <w:kern w:val="0"/>
          <w:szCs w:val="21"/>
          <w:lang w:val="zh-CN"/>
        </w:rPr>
        <w:t xml:space="preserve">　　第三十三条</w:t>
      </w:r>
      <w:r w:rsidRPr="00EC525E">
        <w:rPr>
          <w:rFonts w:asciiTheme="minorEastAsia" w:hAnsiTheme="minorEastAsia" w:cs="仿宋_GB2312" w:hint="eastAsia"/>
          <w:color w:val="000000"/>
          <w:kern w:val="0"/>
          <w:szCs w:val="21"/>
          <w:lang w:val="zh-CN"/>
        </w:rPr>
        <w:t xml:space="preserve">　知道或者应当知道属于本条例第八条规定的产品而为其提供生产场地、运输、保管、仓储等便利条件的，责令改正，没收全部提供生产场地、运输、保管、仓储等收入，并处违法收入百分之五十以上三倍以下的罚款。</w:t>
      </w:r>
    </w:p>
    <w:p w:rsidR="00CE3113" w:rsidRPr="00EC525E" w:rsidRDefault="00CE3113" w:rsidP="00CE3113">
      <w:pPr>
        <w:autoSpaceDE w:val="0"/>
        <w:autoSpaceDN w:val="0"/>
        <w:adjustRightInd w:val="0"/>
        <w:jc w:val="left"/>
        <w:rPr>
          <w:rFonts w:asciiTheme="minorEastAsia" w:hAnsiTheme="minorEastAsia" w:cs="仿宋_GB2312"/>
          <w:color w:val="000000"/>
          <w:kern w:val="0"/>
          <w:szCs w:val="21"/>
          <w:lang w:val="zh-CN"/>
        </w:rPr>
      </w:pPr>
      <w:r w:rsidRPr="00CE3113">
        <w:rPr>
          <w:rFonts w:ascii="黑体" w:eastAsia="黑体" w:hAnsi="黑体" w:cs="仿宋_GB2312" w:hint="eastAsia"/>
          <w:bCs/>
          <w:color w:val="000000"/>
          <w:kern w:val="0"/>
          <w:szCs w:val="21"/>
          <w:lang w:val="zh-CN"/>
        </w:rPr>
        <w:t xml:space="preserve">　　第三十四条</w:t>
      </w:r>
      <w:r w:rsidRPr="00EC525E">
        <w:rPr>
          <w:rFonts w:asciiTheme="minorEastAsia" w:hAnsiTheme="minorEastAsia" w:cs="仿宋_GB2312" w:hint="eastAsia"/>
          <w:color w:val="000000"/>
          <w:kern w:val="0"/>
          <w:szCs w:val="21"/>
          <w:lang w:val="zh-CN"/>
        </w:rPr>
        <w:t xml:space="preserve">　服务业的经营者知道或者应当知道属于本条例第八条规定的产品而将其用于经营性服务的，按照违法使用的产品（包括已使用和尚未使用的产品）的货值金额，依照本条例第二十七条至第三十条对销售者的处罚规定处罚。</w:t>
      </w:r>
    </w:p>
    <w:p w:rsidR="00CE3113" w:rsidRPr="00EC525E" w:rsidRDefault="00CE3113" w:rsidP="00CE3113">
      <w:pPr>
        <w:autoSpaceDE w:val="0"/>
        <w:autoSpaceDN w:val="0"/>
        <w:adjustRightInd w:val="0"/>
        <w:jc w:val="left"/>
        <w:rPr>
          <w:rFonts w:asciiTheme="minorEastAsia" w:hAnsiTheme="minorEastAsia" w:cs="仿宋_GB2312"/>
          <w:color w:val="000000"/>
          <w:kern w:val="0"/>
          <w:szCs w:val="21"/>
          <w:lang w:val="zh-CN"/>
        </w:rPr>
      </w:pPr>
      <w:r w:rsidRPr="00CE3113">
        <w:rPr>
          <w:rFonts w:ascii="黑体" w:eastAsia="黑体" w:hAnsi="黑体" w:cs="仿宋_GB2312" w:hint="eastAsia"/>
          <w:bCs/>
          <w:color w:val="000000"/>
          <w:kern w:val="0"/>
          <w:szCs w:val="21"/>
          <w:lang w:val="zh-CN"/>
        </w:rPr>
        <w:t xml:space="preserve">　　第三十五条</w:t>
      </w:r>
      <w:r w:rsidRPr="00EC525E">
        <w:rPr>
          <w:rFonts w:asciiTheme="minorEastAsia" w:hAnsiTheme="minorEastAsia" w:cs="仿宋_GB2312" w:hint="eastAsia"/>
          <w:color w:val="000000"/>
          <w:kern w:val="0"/>
          <w:szCs w:val="21"/>
          <w:lang w:val="zh-CN"/>
        </w:rPr>
        <w:t xml:space="preserve">　违反本条例第十一条规定的，责令改正，没收违法的奖品或者赠品，并处奖品或者赠品货值金额百分之五十以下的罚款。</w:t>
      </w:r>
    </w:p>
    <w:p w:rsidR="00CE3113" w:rsidRPr="00EC525E" w:rsidRDefault="00CE3113" w:rsidP="00CE3113">
      <w:pPr>
        <w:autoSpaceDE w:val="0"/>
        <w:autoSpaceDN w:val="0"/>
        <w:adjustRightInd w:val="0"/>
        <w:jc w:val="left"/>
        <w:rPr>
          <w:rFonts w:asciiTheme="minorEastAsia" w:hAnsiTheme="minorEastAsia" w:cs="仿宋_GB2312"/>
          <w:color w:val="000000"/>
          <w:kern w:val="0"/>
          <w:szCs w:val="21"/>
          <w:lang w:val="zh-CN"/>
        </w:rPr>
      </w:pPr>
      <w:r w:rsidRPr="00CE3113">
        <w:rPr>
          <w:rFonts w:ascii="黑体" w:eastAsia="黑体" w:hAnsi="黑体" w:cs="仿宋_GB2312" w:hint="eastAsia"/>
          <w:bCs/>
          <w:color w:val="000000"/>
          <w:kern w:val="0"/>
          <w:szCs w:val="21"/>
          <w:lang w:val="zh-CN"/>
        </w:rPr>
        <w:t xml:space="preserve">　　第三十六条</w:t>
      </w:r>
      <w:r w:rsidRPr="00EC525E">
        <w:rPr>
          <w:rFonts w:asciiTheme="minorEastAsia" w:hAnsiTheme="minorEastAsia" w:cs="仿宋_GB2312" w:hint="eastAsia"/>
          <w:color w:val="000000"/>
          <w:kern w:val="0"/>
          <w:szCs w:val="21"/>
          <w:lang w:val="zh-CN"/>
        </w:rPr>
        <w:t xml:space="preserve">　违反本条例第十二条规定的，责令改正，没收违法所得；拒不改正的，处违法生产、销售产品货值金额等值以下的罚款。</w:t>
      </w:r>
    </w:p>
    <w:p w:rsidR="00CE3113" w:rsidRPr="00EC525E" w:rsidRDefault="00CE3113" w:rsidP="00CE3113">
      <w:pPr>
        <w:autoSpaceDE w:val="0"/>
        <w:autoSpaceDN w:val="0"/>
        <w:adjustRightInd w:val="0"/>
        <w:jc w:val="left"/>
        <w:rPr>
          <w:rFonts w:asciiTheme="minorEastAsia" w:hAnsiTheme="minorEastAsia" w:cs="仿宋_GB2312"/>
          <w:color w:val="000000"/>
          <w:kern w:val="0"/>
          <w:szCs w:val="21"/>
          <w:lang w:val="zh-CN"/>
        </w:rPr>
      </w:pPr>
      <w:r w:rsidRPr="00CE3113">
        <w:rPr>
          <w:rFonts w:ascii="黑体" w:eastAsia="黑体" w:hAnsi="黑体" w:cs="仿宋_GB2312" w:hint="eastAsia"/>
          <w:bCs/>
          <w:color w:val="000000"/>
          <w:kern w:val="0"/>
          <w:szCs w:val="21"/>
          <w:lang w:val="zh-CN"/>
        </w:rPr>
        <w:t xml:space="preserve">　　第三十七条</w:t>
      </w:r>
      <w:r w:rsidRPr="00EC525E">
        <w:rPr>
          <w:rFonts w:asciiTheme="minorEastAsia" w:hAnsiTheme="minorEastAsia" w:cs="仿宋_GB2312" w:hint="eastAsia"/>
          <w:color w:val="000000"/>
          <w:kern w:val="0"/>
          <w:szCs w:val="21"/>
          <w:lang w:val="zh-CN"/>
        </w:rPr>
        <w:t xml:space="preserve">　违反本条例第十三条规定的，没收违法承印的物品，可以并处五千元以上五万元以下的罚款；有违法所得的，并处没收违法所得。</w:t>
      </w:r>
    </w:p>
    <w:p w:rsidR="00CE3113" w:rsidRPr="00EC525E" w:rsidRDefault="00CE3113" w:rsidP="00CE3113">
      <w:pPr>
        <w:autoSpaceDE w:val="0"/>
        <w:autoSpaceDN w:val="0"/>
        <w:adjustRightInd w:val="0"/>
        <w:jc w:val="left"/>
        <w:rPr>
          <w:rFonts w:asciiTheme="minorEastAsia" w:hAnsiTheme="minorEastAsia" w:cs="仿宋_GB2312"/>
          <w:color w:val="000000"/>
          <w:kern w:val="0"/>
          <w:szCs w:val="21"/>
          <w:lang w:val="zh-CN"/>
        </w:rPr>
      </w:pPr>
      <w:r w:rsidRPr="00CE3113">
        <w:rPr>
          <w:rFonts w:ascii="黑体" w:eastAsia="黑体" w:hAnsi="黑体" w:cs="仿宋_GB2312" w:hint="eastAsia"/>
          <w:bCs/>
          <w:color w:val="000000"/>
          <w:kern w:val="0"/>
          <w:szCs w:val="21"/>
          <w:lang w:val="zh-CN"/>
        </w:rPr>
        <w:t xml:space="preserve">　　第三十八条</w:t>
      </w:r>
      <w:r w:rsidRPr="00EC525E">
        <w:rPr>
          <w:rFonts w:asciiTheme="minorEastAsia" w:hAnsiTheme="minorEastAsia" w:cs="仿宋_GB2312" w:hint="eastAsia"/>
          <w:color w:val="000000"/>
          <w:kern w:val="0"/>
          <w:szCs w:val="21"/>
          <w:lang w:val="zh-CN"/>
        </w:rPr>
        <w:t xml:space="preserve">　隐匿、转移、变卖、损毁被依法查封、扣押物</w:t>
      </w:r>
      <w:r w:rsidRPr="00EC525E">
        <w:rPr>
          <w:rFonts w:asciiTheme="minorEastAsia" w:hAnsiTheme="minorEastAsia" w:cs="仿宋_GB2312" w:hint="eastAsia"/>
          <w:color w:val="000000"/>
          <w:kern w:val="0"/>
          <w:szCs w:val="21"/>
          <w:lang w:val="zh-CN"/>
        </w:rPr>
        <w:lastRenderedPageBreak/>
        <w:t>品的，处被隐匿、转移、变卖、损毁物品货值金额等值以上三倍以下的罚款；有违法所得的，并处没收违法所得。</w:t>
      </w:r>
    </w:p>
    <w:p w:rsidR="00CE3113" w:rsidRPr="00EC525E" w:rsidRDefault="00CE3113" w:rsidP="00CE311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CE3113">
        <w:rPr>
          <w:rFonts w:ascii="黑体" w:eastAsia="黑体" w:hAnsi="黑体" w:cs="仿宋_GB2312" w:hint="eastAsia"/>
          <w:bCs/>
          <w:color w:val="000000"/>
          <w:kern w:val="0"/>
          <w:szCs w:val="21"/>
          <w:lang w:val="zh-CN"/>
        </w:rPr>
        <w:t xml:space="preserve">　第三十九条</w:t>
      </w:r>
      <w:r w:rsidRPr="00EC525E">
        <w:rPr>
          <w:rFonts w:asciiTheme="minorEastAsia" w:hAnsiTheme="minorEastAsia" w:cs="仿宋_GB2312" w:hint="eastAsia"/>
          <w:color w:val="000000"/>
          <w:kern w:val="0"/>
          <w:szCs w:val="21"/>
          <w:lang w:val="zh-CN"/>
        </w:rPr>
        <w:t xml:space="preserve">　本条例规定的行政处罚由县级以上质量技术监督部门、工商行政管理部门依照法律、法规及国家与省规定的职责实施。法律、法规对行使行政处罚权的机关另有规定的，依照有关法律、法规的规定执行。</w:t>
      </w:r>
    </w:p>
    <w:p w:rsidR="00CE3113" w:rsidRPr="00EC525E" w:rsidRDefault="00CE3113" w:rsidP="00CE3113">
      <w:pPr>
        <w:autoSpaceDE w:val="0"/>
        <w:autoSpaceDN w:val="0"/>
        <w:adjustRightInd w:val="0"/>
        <w:jc w:val="left"/>
        <w:rPr>
          <w:rFonts w:asciiTheme="minorEastAsia" w:hAnsiTheme="minorEastAsia" w:cs="仿宋_GB2312"/>
          <w:color w:val="000000"/>
          <w:kern w:val="0"/>
          <w:szCs w:val="21"/>
          <w:lang w:val="zh-CN"/>
        </w:rPr>
      </w:pPr>
      <w:r w:rsidRPr="00CE3113">
        <w:rPr>
          <w:rFonts w:ascii="黑体" w:eastAsia="黑体" w:hAnsi="黑体" w:cs="仿宋_GB2312" w:hint="eastAsia"/>
          <w:bCs/>
          <w:color w:val="000000"/>
          <w:kern w:val="0"/>
          <w:szCs w:val="21"/>
          <w:lang w:val="zh-CN"/>
        </w:rPr>
        <w:t xml:space="preserve">　　第四十条</w:t>
      </w:r>
      <w:r w:rsidRPr="00EC525E">
        <w:rPr>
          <w:rFonts w:asciiTheme="minorEastAsia" w:hAnsiTheme="minorEastAsia" w:cs="仿宋_GB2312" w:hint="eastAsia"/>
          <w:color w:val="000000"/>
          <w:kern w:val="0"/>
          <w:szCs w:val="21"/>
          <w:lang w:val="zh-CN"/>
        </w:rPr>
        <w:t xml:space="preserve">　质量技术监督部门、工商行政管理部门及其工作人员违反本条例规定有下列情形之一的，对直接负责的主管人员和其他直接责任人员依法给予行政处分：</w:t>
      </w:r>
    </w:p>
    <w:p w:rsidR="00CE3113" w:rsidRPr="00EC525E" w:rsidRDefault="00CE3113" w:rsidP="00CE311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（一）违反规定发布公告、公告失实或者向新闻媒体提供失实信息的；</w:t>
      </w:r>
    </w:p>
    <w:p w:rsidR="00CE3113" w:rsidRPr="00EC525E" w:rsidRDefault="00CE3113" w:rsidP="00CE311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（二）违反规定采取查封、扣押措施或者不及时解除查封、扣押措施的；</w:t>
      </w:r>
    </w:p>
    <w:p w:rsidR="00CE3113" w:rsidRPr="00EC525E" w:rsidRDefault="00CE3113" w:rsidP="00CE311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（三）使用或者损毁被查封、扣押的物品的；</w:t>
      </w:r>
    </w:p>
    <w:p w:rsidR="00CE3113" w:rsidRPr="00EC525E" w:rsidRDefault="00CE3113" w:rsidP="00CE311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（四）在产品质量监督抽查和质量监测中，向被检验人收取检验费用或者违反规定索取样品的；</w:t>
      </w:r>
    </w:p>
    <w:p w:rsidR="00CE3113" w:rsidRPr="00EC525E" w:rsidRDefault="00CE3113" w:rsidP="00CE311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（五）包庇、放纵产品生产、销售中违反本条例规定行为的；</w:t>
      </w:r>
    </w:p>
    <w:p w:rsidR="00CE3113" w:rsidRPr="00EC525E" w:rsidRDefault="00CE3113" w:rsidP="00CE311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（六）向违法嫌疑人通风报信，帮助其逃避查处的；</w:t>
      </w:r>
    </w:p>
    <w:p w:rsidR="00CE3113" w:rsidRPr="00EC525E" w:rsidRDefault="00CE3113" w:rsidP="00CE311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（七）其他滥用职权、玩忽职守、徇私舞弊行为。</w:t>
      </w:r>
    </w:p>
    <w:p w:rsidR="00CE3113" w:rsidRPr="00EC525E" w:rsidRDefault="00CE3113" w:rsidP="00CE3113">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质量技术监督部门、工商行政管理部门及其工作人员有前款第（一）项至第（四）项规定情形之一，造成当事人经济损失的，应当依法承担赔偿责任；有前款第（一）项、第（二）项规定情</w:t>
      </w:r>
      <w:r w:rsidRPr="00EC525E">
        <w:rPr>
          <w:rFonts w:asciiTheme="minorEastAsia" w:hAnsiTheme="minorEastAsia" w:cs="仿宋_GB2312" w:hint="eastAsia"/>
          <w:color w:val="000000"/>
          <w:kern w:val="0"/>
          <w:szCs w:val="21"/>
          <w:lang w:val="zh-CN"/>
        </w:rPr>
        <w:lastRenderedPageBreak/>
        <w:t>形之一，造成当事人名誉权、荣誉权损害的，应当消除影响，恢复名誉，赔礼道歉。</w:t>
      </w:r>
    </w:p>
    <w:p w:rsidR="00CE3113" w:rsidRPr="00EC525E" w:rsidRDefault="00CE3113" w:rsidP="00CE3113">
      <w:pPr>
        <w:autoSpaceDE w:val="0"/>
        <w:autoSpaceDN w:val="0"/>
        <w:adjustRightInd w:val="0"/>
        <w:jc w:val="left"/>
        <w:rPr>
          <w:rFonts w:asciiTheme="minorEastAsia" w:hAnsiTheme="minorEastAsia" w:cs="仿宋_GB2312"/>
          <w:color w:val="000000"/>
          <w:kern w:val="0"/>
          <w:szCs w:val="21"/>
          <w:lang w:val="zh-CN"/>
        </w:rPr>
      </w:pPr>
      <w:r w:rsidRPr="00CE3113">
        <w:rPr>
          <w:rFonts w:ascii="黑体" w:eastAsia="黑体" w:hAnsi="黑体" w:cs="仿宋_GB2312" w:hint="eastAsia"/>
          <w:bCs/>
          <w:color w:val="000000"/>
          <w:kern w:val="0"/>
          <w:szCs w:val="21"/>
          <w:lang w:val="zh-CN"/>
        </w:rPr>
        <w:t xml:space="preserve">　　第四十一条</w:t>
      </w:r>
      <w:r w:rsidRPr="00EC525E">
        <w:rPr>
          <w:rFonts w:asciiTheme="minorEastAsia" w:hAnsiTheme="minorEastAsia" w:cs="仿宋_GB2312" w:hint="eastAsia"/>
          <w:color w:val="000000"/>
          <w:kern w:val="0"/>
          <w:szCs w:val="21"/>
          <w:lang w:val="zh-CN"/>
        </w:rPr>
        <w:t xml:space="preserve">　各级人民政府工作人员和其他国家工作人员有本条例第四十条第（五）项、第（六）项规定情形之一，或者阻挠、干预质量技术监督部门、工商行政管理部门依法对产品生产、销售中违反本条例规定的行为进行查处的，依法给予行政处分。</w:t>
      </w:r>
    </w:p>
    <w:p w:rsidR="00CE3113" w:rsidRPr="00EC525E" w:rsidRDefault="00CE3113" w:rsidP="00CE3113">
      <w:pPr>
        <w:autoSpaceDE w:val="0"/>
        <w:autoSpaceDN w:val="0"/>
        <w:adjustRightInd w:val="0"/>
        <w:jc w:val="left"/>
        <w:rPr>
          <w:rFonts w:asciiTheme="minorEastAsia" w:hAnsiTheme="minorEastAsia" w:cs="仿宋_GB2312"/>
          <w:color w:val="000000"/>
          <w:kern w:val="0"/>
          <w:szCs w:val="21"/>
          <w:lang w:val="zh-CN"/>
        </w:rPr>
      </w:pPr>
      <w:r w:rsidRPr="00CE3113">
        <w:rPr>
          <w:rFonts w:ascii="黑体" w:eastAsia="黑体" w:hAnsi="黑体" w:cs="仿宋_GB2312" w:hint="eastAsia"/>
          <w:bCs/>
          <w:color w:val="000000"/>
          <w:kern w:val="0"/>
          <w:szCs w:val="21"/>
          <w:lang w:val="zh-CN"/>
        </w:rPr>
        <w:t xml:space="preserve">　　第四十二条</w:t>
      </w:r>
      <w:r w:rsidRPr="00EC525E">
        <w:rPr>
          <w:rFonts w:asciiTheme="minorEastAsia" w:hAnsiTheme="minorEastAsia" w:cs="仿宋_GB2312" w:hint="eastAsia"/>
          <w:color w:val="000000"/>
          <w:kern w:val="0"/>
          <w:szCs w:val="21"/>
          <w:lang w:val="zh-CN"/>
        </w:rPr>
        <w:t xml:space="preserve">　违反本条例规定，构成犯罪的，依法追究刑事责任。</w:t>
      </w:r>
    </w:p>
    <w:p w:rsidR="00CE3113" w:rsidRPr="00EC525E" w:rsidRDefault="00CE3113" w:rsidP="00CE3113">
      <w:pPr>
        <w:autoSpaceDE w:val="0"/>
        <w:autoSpaceDN w:val="0"/>
        <w:adjustRightInd w:val="0"/>
        <w:jc w:val="left"/>
        <w:rPr>
          <w:rFonts w:asciiTheme="minorEastAsia" w:hAnsiTheme="minorEastAsia" w:cs="仿宋_GB2312"/>
          <w:color w:val="000000"/>
          <w:kern w:val="0"/>
          <w:szCs w:val="21"/>
          <w:lang w:val="zh-CN"/>
        </w:rPr>
      </w:pPr>
      <w:r w:rsidRPr="00CE3113">
        <w:rPr>
          <w:rFonts w:ascii="黑体" w:eastAsia="黑体" w:hAnsi="黑体" w:cs="仿宋_GB2312" w:hint="eastAsia"/>
          <w:bCs/>
          <w:color w:val="000000"/>
          <w:kern w:val="0"/>
          <w:szCs w:val="21"/>
          <w:lang w:val="zh-CN"/>
        </w:rPr>
        <w:t xml:space="preserve">　　第四十三条</w:t>
      </w:r>
      <w:r w:rsidRPr="00EC525E">
        <w:rPr>
          <w:rFonts w:asciiTheme="minorEastAsia" w:hAnsiTheme="minorEastAsia" w:cs="仿宋_GB2312" w:hint="eastAsia"/>
          <w:color w:val="000000"/>
          <w:kern w:val="0"/>
          <w:szCs w:val="21"/>
          <w:lang w:val="zh-CN"/>
        </w:rPr>
        <w:t xml:space="preserve">　依照本条例没收的物品，属于可能危及人体健康和人身、财产安全的产品的，应当由作出行政处罚的机关监督销毁，所需费用由当事人承担。属于可以使用的产品的，应当在消除违法状态后予以变卖或者拍卖，变卖、拍卖所得应当上交国库；不宜变卖、拍卖或者变卖、拍卖未能成交的，经同级财政部门同意，可以捐赠给公益事业。</w:t>
      </w:r>
    </w:p>
    <w:p w:rsidR="001B790A" w:rsidRDefault="001B790A" w:rsidP="00CE3113">
      <w:pPr>
        <w:autoSpaceDE w:val="0"/>
        <w:autoSpaceDN w:val="0"/>
        <w:adjustRightInd w:val="0"/>
        <w:jc w:val="center"/>
        <w:rPr>
          <w:rFonts w:ascii="黑体" w:eastAsia="黑体" w:hAnsi="黑体" w:cs="仿宋_GB2312"/>
          <w:bCs/>
          <w:color w:val="000000"/>
          <w:kern w:val="0"/>
          <w:szCs w:val="21"/>
          <w:lang w:val="zh-CN"/>
        </w:rPr>
      </w:pPr>
    </w:p>
    <w:p w:rsidR="00CE3113" w:rsidRDefault="00CE3113" w:rsidP="00CE3113">
      <w:pPr>
        <w:autoSpaceDE w:val="0"/>
        <w:autoSpaceDN w:val="0"/>
        <w:adjustRightInd w:val="0"/>
        <w:jc w:val="center"/>
        <w:rPr>
          <w:rFonts w:ascii="黑体" w:eastAsia="黑体" w:hAnsi="黑体" w:cs="仿宋_GB2312"/>
          <w:bCs/>
          <w:color w:val="000000"/>
          <w:kern w:val="0"/>
          <w:szCs w:val="21"/>
          <w:lang w:val="zh-CN"/>
        </w:rPr>
      </w:pPr>
      <w:r w:rsidRPr="00CE3113">
        <w:rPr>
          <w:rFonts w:ascii="黑体" w:eastAsia="黑体" w:hAnsi="黑体" w:cs="仿宋_GB2312" w:hint="eastAsia"/>
          <w:bCs/>
          <w:color w:val="000000"/>
          <w:kern w:val="0"/>
          <w:szCs w:val="21"/>
          <w:lang w:val="zh-CN"/>
        </w:rPr>
        <w:t>第五章</w:t>
      </w:r>
      <w:r>
        <w:rPr>
          <w:rFonts w:ascii="黑体" w:eastAsia="黑体" w:hAnsi="黑体" w:cs="仿宋_GB2312" w:hint="eastAsia"/>
          <w:bCs/>
          <w:color w:val="000000"/>
          <w:kern w:val="0"/>
          <w:szCs w:val="21"/>
          <w:lang w:val="zh-CN"/>
        </w:rPr>
        <w:t xml:space="preserve">　附</w:t>
      </w:r>
      <w:r w:rsidRPr="00CE3113">
        <w:rPr>
          <w:rFonts w:ascii="黑体" w:eastAsia="黑体" w:hAnsi="黑体" w:cs="仿宋_GB2312" w:hint="eastAsia"/>
          <w:bCs/>
          <w:color w:val="000000"/>
          <w:kern w:val="0"/>
          <w:szCs w:val="21"/>
          <w:lang w:val="zh-CN"/>
        </w:rPr>
        <w:t>则</w:t>
      </w:r>
    </w:p>
    <w:p w:rsidR="001B790A" w:rsidRPr="00CE3113" w:rsidRDefault="001B790A" w:rsidP="00CE3113">
      <w:pPr>
        <w:autoSpaceDE w:val="0"/>
        <w:autoSpaceDN w:val="0"/>
        <w:adjustRightInd w:val="0"/>
        <w:jc w:val="center"/>
        <w:rPr>
          <w:rFonts w:ascii="黑体" w:eastAsia="黑体" w:hAnsi="黑体" w:cs="仿宋_GB2312"/>
          <w:bCs/>
          <w:color w:val="000000"/>
          <w:kern w:val="0"/>
          <w:szCs w:val="21"/>
          <w:lang w:val="zh-CN"/>
        </w:rPr>
      </w:pPr>
    </w:p>
    <w:p w:rsidR="00D57722" w:rsidRPr="001B790A" w:rsidRDefault="00CE3113" w:rsidP="001B790A">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CE3113">
        <w:rPr>
          <w:rFonts w:ascii="黑体" w:eastAsia="黑体" w:hAnsi="黑体" w:cs="仿宋_GB2312" w:hint="eastAsia"/>
          <w:bCs/>
          <w:color w:val="000000"/>
          <w:kern w:val="0"/>
          <w:szCs w:val="21"/>
          <w:lang w:val="zh-CN"/>
        </w:rPr>
        <w:t xml:space="preserve">　第四十四条</w:t>
      </w:r>
      <w:r w:rsidRPr="00EC525E">
        <w:rPr>
          <w:rFonts w:asciiTheme="minorEastAsia" w:hAnsiTheme="minorEastAsia" w:cs="仿宋_GB2312" w:hint="eastAsia"/>
          <w:color w:val="000000"/>
          <w:kern w:val="0"/>
          <w:szCs w:val="21"/>
          <w:lang w:val="zh-CN"/>
        </w:rPr>
        <w:t xml:space="preserve">　本条例自</w:t>
      </w:r>
      <w:r w:rsidRPr="00EC525E">
        <w:rPr>
          <w:rFonts w:asciiTheme="minorEastAsia" w:hAnsiTheme="minorEastAsia" w:cs="仿宋_GB2312"/>
          <w:color w:val="000000"/>
          <w:kern w:val="0"/>
          <w:szCs w:val="21"/>
          <w:lang w:val="zh-CN"/>
        </w:rPr>
        <w:t>2005</w:t>
      </w:r>
      <w:r w:rsidRPr="00EC525E">
        <w:rPr>
          <w:rFonts w:asciiTheme="minorEastAsia" w:hAnsiTheme="minorEastAsia" w:cs="仿宋_GB2312" w:hint="eastAsia"/>
          <w:color w:val="000000"/>
          <w:kern w:val="0"/>
          <w:szCs w:val="21"/>
          <w:lang w:val="zh-CN"/>
        </w:rPr>
        <w:t>年</w:t>
      </w:r>
      <w:r w:rsidRPr="00EC525E">
        <w:rPr>
          <w:rFonts w:asciiTheme="minorEastAsia" w:hAnsiTheme="minorEastAsia" w:cs="仿宋_GB2312"/>
          <w:color w:val="000000"/>
          <w:kern w:val="0"/>
          <w:szCs w:val="21"/>
          <w:lang w:val="zh-CN"/>
        </w:rPr>
        <w:t>12</w:t>
      </w:r>
      <w:r w:rsidRPr="00EC525E">
        <w:rPr>
          <w:rFonts w:asciiTheme="minorEastAsia" w:hAnsiTheme="minorEastAsia" w:cs="仿宋_GB2312" w:hint="eastAsia"/>
          <w:color w:val="000000"/>
          <w:kern w:val="0"/>
          <w:szCs w:val="21"/>
          <w:lang w:val="zh-CN"/>
        </w:rPr>
        <w:t>月</w:t>
      </w:r>
      <w:r w:rsidRPr="00EC525E">
        <w:rPr>
          <w:rFonts w:asciiTheme="minorEastAsia" w:hAnsiTheme="minorEastAsia" w:cs="仿宋_GB2312"/>
          <w:color w:val="000000"/>
          <w:kern w:val="0"/>
          <w:szCs w:val="21"/>
          <w:lang w:val="zh-CN"/>
        </w:rPr>
        <w:t>1</w:t>
      </w:r>
      <w:r w:rsidRPr="00EC525E">
        <w:rPr>
          <w:rFonts w:asciiTheme="minorEastAsia" w:hAnsiTheme="minorEastAsia" w:cs="仿宋_GB2312" w:hint="eastAsia"/>
          <w:color w:val="000000"/>
          <w:kern w:val="0"/>
          <w:szCs w:val="21"/>
          <w:lang w:val="zh-CN"/>
        </w:rPr>
        <w:t>日起施行。</w:t>
      </w:r>
      <w:r w:rsidRPr="00EC525E">
        <w:rPr>
          <w:rFonts w:asciiTheme="minorEastAsia" w:hAnsiTheme="minorEastAsia" w:cs="仿宋_GB2312"/>
          <w:color w:val="000000"/>
          <w:kern w:val="0"/>
          <w:szCs w:val="21"/>
          <w:lang w:val="zh-CN"/>
        </w:rPr>
        <w:t>1992</w:t>
      </w:r>
      <w:r w:rsidRPr="00EC525E">
        <w:rPr>
          <w:rFonts w:asciiTheme="minorEastAsia" w:hAnsiTheme="minorEastAsia" w:cs="仿宋_GB2312" w:hint="eastAsia"/>
          <w:color w:val="000000"/>
          <w:kern w:val="0"/>
          <w:szCs w:val="21"/>
          <w:lang w:val="zh-CN"/>
        </w:rPr>
        <w:t>年</w:t>
      </w:r>
      <w:r w:rsidRPr="00EC525E">
        <w:rPr>
          <w:rFonts w:asciiTheme="minorEastAsia" w:hAnsiTheme="minorEastAsia" w:cs="仿宋_GB2312"/>
          <w:color w:val="000000"/>
          <w:kern w:val="0"/>
          <w:szCs w:val="21"/>
          <w:lang w:val="zh-CN"/>
        </w:rPr>
        <w:t>11</w:t>
      </w:r>
      <w:r w:rsidRPr="00EC525E">
        <w:rPr>
          <w:rFonts w:asciiTheme="minorEastAsia" w:hAnsiTheme="minorEastAsia" w:cs="仿宋_GB2312" w:hint="eastAsia"/>
          <w:color w:val="000000"/>
          <w:kern w:val="0"/>
          <w:szCs w:val="21"/>
          <w:lang w:val="zh-CN"/>
        </w:rPr>
        <w:t>月</w:t>
      </w:r>
      <w:r w:rsidRPr="00EC525E">
        <w:rPr>
          <w:rFonts w:asciiTheme="minorEastAsia" w:hAnsiTheme="minorEastAsia" w:cs="仿宋_GB2312"/>
          <w:color w:val="000000"/>
          <w:kern w:val="0"/>
          <w:szCs w:val="21"/>
          <w:lang w:val="zh-CN"/>
        </w:rPr>
        <w:t>15</w:t>
      </w:r>
      <w:r w:rsidRPr="00EC525E">
        <w:rPr>
          <w:rFonts w:asciiTheme="minorEastAsia" w:hAnsiTheme="minorEastAsia" w:cs="仿宋_GB2312" w:hint="eastAsia"/>
          <w:color w:val="000000"/>
          <w:kern w:val="0"/>
          <w:szCs w:val="21"/>
          <w:lang w:val="zh-CN"/>
        </w:rPr>
        <w:t>日浙江省第七届人民代表大会常务委员会第三十一次会议通过的《浙江省查处生产和经销假冒伪劣商品行为条例》和</w:t>
      </w:r>
      <w:r w:rsidRPr="00EC525E">
        <w:rPr>
          <w:rFonts w:asciiTheme="minorEastAsia" w:hAnsiTheme="minorEastAsia" w:cs="仿宋_GB2312"/>
          <w:color w:val="000000"/>
          <w:kern w:val="0"/>
          <w:szCs w:val="21"/>
          <w:lang w:val="zh-CN"/>
        </w:rPr>
        <w:t>1995</w:t>
      </w:r>
      <w:r w:rsidRPr="00EC525E">
        <w:rPr>
          <w:rFonts w:asciiTheme="minorEastAsia" w:hAnsiTheme="minorEastAsia" w:cs="仿宋_GB2312" w:hint="eastAsia"/>
          <w:color w:val="000000"/>
          <w:kern w:val="0"/>
          <w:szCs w:val="21"/>
          <w:lang w:val="zh-CN"/>
        </w:rPr>
        <w:t>年</w:t>
      </w:r>
      <w:r w:rsidRPr="00EC525E">
        <w:rPr>
          <w:rFonts w:asciiTheme="minorEastAsia" w:hAnsiTheme="minorEastAsia" w:cs="仿宋_GB2312"/>
          <w:color w:val="000000"/>
          <w:kern w:val="0"/>
          <w:szCs w:val="21"/>
          <w:lang w:val="zh-CN"/>
        </w:rPr>
        <w:t>12</w:t>
      </w:r>
      <w:r w:rsidRPr="00EC525E">
        <w:rPr>
          <w:rFonts w:asciiTheme="minorEastAsia" w:hAnsiTheme="minorEastAsia" w:cs="仿宋_GB2312" w:hint="eastAsia"/>
          <w:color w:val="000000"/>
          <w:kern w:val="0"/>
          <w:szCs w:val="21"/>
          <w:lang w:val="zh-CN"/>
        </w:rPr>
        <w:t>月</w:t>
      </w:r>
      <w:r w:rsidRPr="00EC525E">
        <w:rPr>
          <w:rFonts w:asciiTheme="minorEastAsia" w:hAnsiTheme="minorEastAsia" w:cs="仿宋_GB2312"/>
          <w:color w:val="000000"/>
          <w:kern w:val="0"/>
          <w:szCs w:val="21"/>
          <w:lang w:val="zh-CN"/>
        </w:rPr>
        <w:t>26</w:t>
      </w:r>
      <w:r w:rsidRPr="00EC525E">
        <w:rPr>
          <w:rFonts w:asciiTheme="minorEastAsia" w:hAnsiTheme="minorEastAsia" w:cs="仿宋_GB2312" w:hint="eastAsia"/>
          <w:color w:val="000000"/>
          <w:kern w:val="0"/>
          <w:szCs w:val="21"/>
          <w:lang w:val="zh-CN"/>
        </w:rPr>
        <w:t>日浙江省第八届人民代表大会常务委员会第二十五次会议通过的《浙江省产品质量监督管理条例》同时废止。</w:t>
      </w:r>
    </w:p>
    <w:sectPr w:rsidR="00D57722" w:rsidRPr="001B790A" w:rsidSect="00D57722">
      <w:footerReference w:type="even" r:id="rId8"/>
      <w:footerReference w:type="default" r:id="rId9"/>
      <w:pgSz w:w="11906" w:h="16838"/>
      <w:pgMar w:top="2013" w:right="1474" w:bottom="1899" w:left="1588" w:header="851" w:footer="1037" w:gutter="0"/>
      <w:cols w:space="720"/>
      <w:docGrid w:type="linesAndChars" w:linePitch="590" w:charSpace="12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42B8" w:rsidRDefault="007342B8" w:rsidP="00D57722">
      <w:pPr>
        <w:spacing w:line="240" w:lineRule="auto"/>
      </w:pPr>
      <w:r>
        <w:separator/>
      </w:r>
    </w:p>
  </w:endnote>
  <w:endnote w:type="continuationSeparator" w:id="1">
    <w:p w:rsidR="007342B8" w:rsidRDefault="007342B8" w:rsidP="00D5772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E1094B">
      <w:rPr>
        <w:rFonts w:ascii="宋体" w:eastAsia="宋体" w:hAnsi="宋体" w:hint="eastAsia"/>
        <w:sz w:val="28"/>
      </w:rPr>
      <w:fldChar w:fldCharType="begin"/>
    </w:r>
    <w:r>
      <w:rPr>
        <w:rStyle w:val="a6"/>
        <w:rFonts w:ascii="宋体" w:eastAsia="宋体" w:hAnsi="宋体" w:hint="eastAsia"/>
        <w:sz w:val="28"/>
      </w:rPr>
      <w:instrText xml:space="preserve"> PAGE </w:instrText>
    </w:r>
    <w:r w:rsidR="00E1094B">
      <w:rPr>
        <w:rFonts w:ascii="宋体" w:eastAsia="宋体" w:hAnsi="宋体" w:hint="eastAsia"/>
        <w:sz w:val="28"/>
      </w:rPr>
      <w:fldChar w:fldCharType="separate"/>
    </w:r>
    <w:r w:rsidR="006356B7">
      <w:rPr>
        <w:rStyle w:val="a6"/>
        <w:rFonts w:ascii="宋体" w:eastAsia="宋体" w:hAnsi="宋体"/>
        <w:noProof/>
        <w:sz w:val="28"/>
      </w:rPr>
      <w:t>10</w:t>
    </w:r>
    <w:r w:rsidR="00E1094B">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E1094B">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E1094B">
      <w:rPr>
        <w:rFonts w:ascii="宋体" w:eastAsia="宋体" w:hAnsi="宋体" w:cs="宋体" w:hint="eastAsia"/>
        <w:sz w:val="28"/>
        <w:szCs w:val="28"/>
      </w:rPr>
      <w:fldChar w:fldCharType="separate"/>
    </w:r>
    <w:r w:rsidR="006356B7" w:rsidRPr="006356B7">
      <w:rPr>
        <w:noProof/>
      </w:rPr>
      <w:t>1</w:t>
    </w:r>
    <w:r w:rsidR="00E1094B">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42B8" w:rsidRDefault="007342B8" w:rsidP="00D57722">
      <w:pPr>
        <w:spacing w:line="240" w:lineRule="auto"/>
      </w:pPr>
      <w:r>
        <w:separator/>
      </w:r>
    </w:p>
  </w:footnote>
  <w:footnote w:type="continuationSeparator" w:id="1">
    <w:p w:rsidR="007342B8" w:rsidRDefault="007342B8" w:rsidP="00D5772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5122"/>
  </w:hdrShapeDefaults>
  <w:footnotePr>
    <w:footnote w:id="0"/>
    <w:footnote w:id="1"/>
  </w:footnotePr>
  <w:endnotePr>
    <w:endnote w:id="0"/>
    <w:endnote w:id="1"/>
  </w:endnotePr>
  <w:compat>
    <w:spaceForUL/>
    <w:balanceSingleByteDoubleByteWidth/>
    <w:doNotLeaveBackslashAlone/>
    <w:doNotExpandShiftReturn/>
    <w:adjustLineHeightInTable/>
    <w:useFELayout/>
  </w:compat>
  <w:docVars>
    <w:docVar w:name="iDocStyle" w:val="2"/>
  </w:docVars>
  <w:rsids>
    <w:rsidRoot w:val="0FE0082F"/>
    <w:rsid w:val="E8DDC30C"/>
    <w:rsid w:val="EE7F5BE4"/>
    <w:rsid w:val="EFFCBC21"/>
    <w:rsid w:val="FFF57E51"/>
    <w:rsid w:val="00071F92"/>
    <w:rsid w:val="001B173E"/>
    <w:rsid w:val="001B790A"/>
    <w:rsid w:val="006356B7"/>
    <w:rsid w:val="007342B8"/>
    <w:rsid w:val="007E7972"/>
    <w:rsid w:val="00821AE1"/>
    <w:rsid w:val="00946AE9"/>
    <w:rsid w:val="00A0649E"/>
    <w:rsid w:val="00C26BE1"/>
    <w:rsid w:val="00CE3113"/>
    <w:rsid w:val="00D57722"/>
    <w:rsid w:val="00E1094B"/>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6</TotalTime>
  <Pages>1</Pages>
  <Words>796</Words>
  <Characters>4538</Characters>
  <Application>Microsoft Office Word</Application>
  <DocSecurity>0</DocSecurity>
  <Lines>37</Lines>
  <Paragraphs>10</Paragraphs>
  <ScaleCrop>false</ScaleCrop>
  <Company>Microsoft</Company>
  <LinksUpToDate>false</LinksUpToDate>
  <CharactersWithSpaces>5324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lenovo727</cp:lastModifiedBy>
  <cp:revision>6</cp:revision>
  <dcterms:created xsi:type="dcterms:W3CDTF">2017-01-11T09:18:00Z</dcterms:created>
  <dcterms:modified xsi:type="dcterms:W3CDTF">2017-02-17T06:20:00Z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